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0524B" w14:textId="43C71135" w:rsidR="00E61B70" w:rsidRDefault="00E61B70">
      <w:pPr>
        <w:spacing w:after="0" w:line="259" w:lineRule="auto"/>
        <w:ind w:left="321" w:firstLine="0"/>
        <w:jc w:val="center"/>
        <w:rPr>
          <w:rFonts w:ascii="Century Gothic" w:hAnsi="Century Gothic"/>
          <w:b/>
          <w:sz w:val="40"/>
          <w:szCs w:val="40"/>
          <w:u w:val="single" w:color="000000"/>
        </w:rPr>
      </w:pPr>
      <w:r w:rsidRPr="00E61B70">
        <w:rPr>
          <w:rFonts w:ascii="Century Gothic" w:hAnsi="Century Gothic"/>
          <w:noProof/>
          <w:sz w:val="40"/>
          <w:szCs w:val="40"/>
        </w:rPr>
        <w:drawing>
          <wp:anchor distT="0" distB="0" distL="114300" distR="114300" simplePos="0" relativeHeight="251658240" behindDoc="0" locked="0" layoutInCell="1" allowOverlap="0" wp14:anchorId="7FF235D6" wp14:editId="1C395A29">
            <wp:simplePos x="0" y="0"/>
            <wp:positionH relativeFrom="column">
              <wp:posOffset>203200</wp:posOffset>
            </wp:positionH>
            <wp:positionV relativeFrom="paragraph">
              <wp:posOffset>8255</wp:posOffset>
            </wp:positionV>
            <wp:extent cx="1024890" cy="1018540"/>
            <wp:effectExtent l="0" t="0" r="3810" b="0"/>
            <wp:wrapSquare wrapText="bothSides"/>
            <wp:docPr id="85" name="Picture 85"/>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10"/>
                    <a:stretch>
                      <a:fillRect/>
                    </a:stretch>
                  </pic:blipFill>
                  <pic:spPr>
                    <a:xfrm>
                      <a:off x="0" y="0"/>
                      <a:ext cx="1024890" cy="1018540"/>
                    </a:xfrm>
                    <a:prstGeom prst="rect">
                      <a:avLst/>
                    </a:prstGeom>
                  </pic:spPr>
                </pic:pic>
              </a:graphicData>
            </a:graphic>
            <wp14:sizeRelH relativeFrom="margin">
              <wp14:pctWidth>0</wp14:pctWidth>
            </wp14:sizeRelH>
            <wp14:sizeRelV relativeFrom="margin">
              <wp14:pctHeight>0</wp14:pctHeight>
            </wp14:sizeRelV>
          </wp:anchor>
        </w:drawing>
      </w:r>
      <w:r w:rsidRPr="00E61B70">
        <w:rPr>
          <w:rFonts w:ascii="Century Gothic" w:hAnsi="Century Gothic"/>
          <w:b/>
          <w:noProof/>
          <w:sz w:val="40"/>
          <w:szCs w:val="40"/>
        </w:rPr>
        <w:drawing>
          <wp:anchor distT="0" distB="0" distL="114300" distR="114300" simplePos="0" relativeHeight="251659264" behindDoc="0" locked="0" layoutInCell="1" allowOverlap="1" wp14:anchorId="2A1E4587" wp14:editId="055C8D4A">
            <wp:simplePos x="0" y="0"/>
            <wp:positionH relativeFrom="column">
              <wp:posOffset>6997700</wp:posOffset>
            </wp:positionH>
            <wp:positionV relativeFrom="paragraph">
              <wp:posOffset>18415</wp:posOffset>
            </wp:positionV>
            <wp:extent cx="1638300" cy="825500"/>
            <wp:effectExtent l="0" t="0" r="0" b="0"/>
            <wp:wrapSquare wrapText="bothSides"/>
            <wp:docPr id="98541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41463" name=""/>
                    <pic:cNvPicPr/>
                  </pic:nvPicPr>
                  <pic:blipFill>
                    <a:blip r:embed="rId11">
                      <a:extLst>
                        <a:ext uri="{28A0092B-C50C-407E-A947-70E740481C1C}">
                          <a14:useLocalDpi xmlns:a14="http://schemas.microsoft.com/office/drawing/2010/main" val="0"/>
                        </a:ext>
                      </a:extLst>
                    </a:blip>
                    <a:stretch>
                      <a:fillRect/>
                    </a:stretch>
                  </pic:blipFill>
                  <pic:spPr>
                    <a:xfrm>
                      <a:off x="0" y="0"/>
                      <a:ext cx="1638300" cy="825500"/>
                    </a:xfrm>
                    <a:prstGeom prst="rect">
                      <a:avLst/>
                    </a:prstGeom>
                  </pic:spPr>
                </pic:pic>
              </a:graphicData>
            </a:graphic>
            <wp14:sizeRelH relativeFrom="page">
              <wp14:pctWidth>0</wp14:pctWidth>
            </wp14:sizeRelH>
            <wp14:sizeRelV relativeFrom="page">
              <wp14:pctHeight>0</wp14:pctHeight>
            </wp14:sizeRelV>
          </wp:anchor>
        </w:drawing>
      </w:r>
    </w:p>
    <w:p w14:paraId="4A8CAC14" w14:textId="0C0A9F77" w:rsidR="00CE4806" w:rsidRPr="00E61B70" w:rsidRDefault="003F4763">
      <w:pPr>
        <w:spacing w:after="0" w:line="259" w:lineRule="auto"/>
        <w:ind w:left="321" w:firstLine="0"/>
        <w:jc w:val="center"/>
        <w:rPr>
          <w:rFonts w:ascii="Century Gothic" w:hAnsi="Century Gothic"/>
          <w:sz w:val="40"/>
          <w:szCs w:val="40"/>
        </w:rPr>
      </w:pPr>
      <w:r w:rsidRPr="00E61B70">
        <w:rPr>
          <w:rFonts w:ascii="Century Gothic" w:hAnsi="Century Gothic"/>
          <w:b/>
          <w:sz w:val="40"/>
          <w:szCs w:val="40"/>
          <w:u w:val="single" w:color="000000"/>
        </w:rPr>
        <w:t>Viscount Beaumont’s C of E Primary School</w:t>
      </w:r>
      <w:r w:rsidRPr="00E61B70">
        <w:rPr>
          <w:rFonts w:ascii="Century Gothic" w:hAnsi="Century Gothic"/>
          <w:b/>
          <w:sz w:val="40"/>
          <w:szCs w:val="40"/>
        </w:rPr>
        <w:t xml:space="preserve"> </w:t>
      </w:r>
    </w:p>
    <w:p w14:paraId="4FA472A3" w14:textId="3FEE49DB" w:rsidR="00CE4806" w:rsidRPr="00E61B70" w:rsidRDefault="00CE4806" w:rsidP="00E61B70">
      <w:pPr>
        <w:spacing w:after="0" w:line="259" w:lineRule="auto"/>
        <w:ind w:left="0" w:right="12455" w:firstLine="0"/>
        <w:rPr>
          <w:rFonts w:ascii="Century Gothic" w:hAnsi="Century Gothic"/>
        </w:rPr>
      </w:pPr>
    </w:p>
    <w:p w14:paraId="7D54644D" w14:textId="2F9B53E1" w:rsidR="00CE4806" w:rsidRPr="00E61B70" w:rsidRDefault="003F4763" w:rsidP="00E61B70">
      <w:pPr>
        <w:spacing w:after="0" w:line="259" w:lineRule="auto"/>
        <w:ind w:left="146" w:firstLine="0"/>
        <w:jc w:val="center"/>
        <w:rPr>
          <w:rFonts w:ascii="Century Gothic" w:hAnsi="Century Gothic"/>
        </w:rPr>
      </w:pPr>
      <w:r w:rsidRPr="00E61B70">
        <w:rPr>
          <w:rFonts w:ascii="Century Gothic" w:eastAsia="Arial" w:hAnsi="Century Gothic" w:cs="Arial"/>
          <w:color w:val="FF0000"/>
          <w:sz w:val="48"/>
        </w:rPr>
        <w:t xml:space="preserve"> </w:t>
      </w:r>
      <w:r w:rsidRPr="00E61B70">
        <w:rPr>
          <w:rFonts w:ascii="Century Gothic" w:hAnsi="Century Gothic"/>
          <w:sz w:val="48"/>
        </w:rPr>
        <w:t>Policy for Collective Worship 202</w:t>
      </w:r>
      <w:r w:rsidR="00E61B70" w:rsidRPr="00E61B70">
        <w:rPr>
          <w:rFonts w:ascii="Century Gothic" w:hAnsi="Century Gothic"/>
          <w:sz w:val="48"/>
        </w:rPr>
        <w:t>6</w:t>
      </w:r>
      <w:r w:rsidRPr="00E61B70">
        <w:rPr>
          <w:rFonts w:ascii="Century Gothic" w:hAnsi="Century Gothic"/>
          <w:sz w:val="48"/>
        </w:rPr>
        <w:t xml:space="preserve"> -</w:t>
      </w:r>
      <w:r w:rsidR="00E61B70" w:rsidRPr="00E61B70">
        <w:rPr>
          <w:rFonts w:ascii="Century Gothic" w:hAnsi="Century Gothic"/>
          <w:sz w:val="48"/>
        </w:rPr>
        <w:t xml:space="preserve"> </w:t>
      </w:r>
      <w:r w:rsidRPr="00E61B70">
        <w:rPr>
          <w:rFonts w:ascii="Century Gothic" w:hAnsi="Century Gothic"/>
          <w:sz w:val="48"/>
        </w:rPr>
        <w:t>202</w:t>
      </w:r>
      <w:r w:rsidR="00D87397">
        <w:rPr>
          <w:rFonts w:ascii="Century Gothic" w:hAnsi="Century Gothic"/>
          <w:sz w:val="48"/>
        </w:rPr>
        <w:t>9</w:t>
      </w:r>
    </w:p>
    <w:p w14:paraId="2998C78C" w14:textId="77777777" w:rsidR="00CE4806" w:rsidRPr="00E61B70" w:rsidRDefault="003F4763">
      <w:pPr>
        <w:spacing w:after="0" w:line="259" w:lineRule="auto"/>
        <w:ind w:left="84" w:firstLine="0"/>
        <w:jc w:val="center"/>
        <w:rPr>
          <w:rFonts w:ascii="Century Gothic" w:hAnsi="Century Gothic"/>
        </w:rPr>
      </w:pPr>
      <w:r w:rsidRPr="00E61B70">
        <w:rPr>
          <w:rFonts w:ascii="Century Gothic" w:hAnsi="Century Gothic"/>
          <w:sz w:val="32"/>
        </w:rPr>
        <w:t xml:space="preserve"> </w:t>
      </w:r>
    </w:p>
    <w:p w14:paraId="652C1D26" w14:textId="425F799A" w:rsidR="00CE4806" w:rsidRPr="00E61B70" w:rsidRDefault="003F4763">
      <w:pPr>
        <w:spacing w:after="0" w:line="259" w:lineRule="auto"/>
        <w:ind w:left="8" w:firstLine="0"/>
        <w:jc w:val="center"/>
        <w:rPr>
          <w:rFonts w:ascii="Century Gothic" w:hAnsi="Century Gothic"/>
        </w:rPr>
      </w:pPr>
      <w:r w:rsidRPr="2DE88B6B">
        <w:rPr>
          <w:rFonts w:ascii="Century Gothic" w:hAnsi="Century Gothic"/>
          <w:sz w:val="32"/>
          <w:szCs w:val="32"/>
        </w:rPr>
        <w:t xml:space="preserve">Reviewed by LGB Autumn term </w:t>
      </w:r>
      <w:r w:rsidR="00E61B70" w:rsidRPr="2DE88B6B">
        <w:rPr>
          <w:rFonts w:ascii="Century Gothic" w:hAnsi="Century Gothic"/>
          <w:sz w:val="32"/>
          <w:szCs w:val="32"/>
        </w:rPr>
        <w:t>2026</w:t>
      </w:r>
    </w:p>
    <w:p w14:paraId="68672C18" w14:textId="77777777" w:rsidR="00CE4806" w:rsidRPr="00E61B70" w:rsidRDefault="003F4763">
      <w:pPr>
        <w:spacing w:after="62" w:line="259" w:lineRule="auto"/>
        <w:ind w:left="0" w:firstLine="0"/>
        <w:rPr>
          <w:rFonts w:ascii="Century Gothic" w:hAnsi="Century Gothic"/>
        </w:rPr>
      </w:pPr>
      <w:r w:rsidRPr="00E61B70">
        <w:rPr>
          <w:rFonts w:ascii="Century Gothic" w:eastAsia="Arial" w:hAnsi="Century Gothic" w:cs="Arial"/>
          <w:sz w:val="20"/>
        </w:rPr>
        <w:t xml:space="preserve"> </w:t>
      </w:r>
    </w:p>
    <w:p w14:paraId="59138722" w14:textId="77777777" w:rsidR="00CE4806" w:rsidRPr="00E61B70" w:rsidRDefault="003F4763">
      <w:pPr>
        <w:spacing w:after="0" w:line="259" w:lineRule="auto"/>
        <w:ind w:left="23"/>
        <w:jc w:val="center"/>
        <w:rPr>
          <w:rFonts w:ascii="Century Gothic" w:hAnsi="Century Gothic"/>
        </w:rPr>
      </w:pPr>
      <w:r w:rsidRPr="00E61B70">
        <w:rPr>
          <w:rFonts w:ascii="Century Gothic" w:hAnsi="Century Gothic"/>
          <w:sz w:val="28"/>
          <w:u w:val="single" w:color="000000"/>
        </w:rPr>
        <w:t>Our Vision</w:t>
      </w:r>
      <w:r w:rsidRPr="00E61B70">
        <w:rPr>
          <w:rFonts w:ascii="Century Gothic" w:hAnsi="Century Gothic"/>
          <w:sz w:val="28"/>
        </w:rPr>
        <w:t xml:space="preserve"> </w:t>
      </w:r>
    </w:p>
    <w:p w14:paraId="5D340B33" w14:textId="77777777" w:rsidR="00CE4806" w:rsidRPr="00E61B70" w:rsidRDefault="003F4763">
      <w:pPr>
        <w:spacing w:after="0" w:line="259" w:lineRule="auto"/>
        <w:ind w:left="76" w:firstLine="0"/>
        <w:jc w:val="center"/>
        <w:rPr>
          <w:rFonts w:ascii="Century Gothic" w:hAnsi="Century Gothic"/>
        </w:rPr>
      </w:pPr>
      <w:r w:rsidRPr="00E61B70">
        <w:rPr>
          <w:rFonts w:ascii="Century Gothic" w:hAnsi="Century Gothic"/>
          <w:sz w:val="28"/>
        </w:rPr>
        <w:t xml:space="preserve"> </w:t>
      </w:r>
    </w:p>
    <w:p w14:paraId="309E9A4A" w14:textId="77777777" w:rsidR="00CE4806" w:rsidRPr="00E61B70" w:rsidRDefault="003F4763">
      <w:pPr>
        <w:spacing w:after="0" w:line="259" w:lineRule="auto"/>
        <w:ind w:left="12" w:firstLine="0"/>
        <w:jc w:val="center"/>
        <w:rPr>
          <w:rFonts w:ascii="Century Gothic" w:hAnsi="Century Gothic"/>
        </w:rPr>
      </w:pPr>
      <w:r w:rsidRPr="00E61B70">
        <w:rPr>
          <w:rFonts w:ascii="Century Gothic" w:hAnsi="Century Gothic"/>
          <w:b/>
          <w:sz w:val="28"/>
        </w:rPr>
        <w:t xml:space="preserve">All can participate, all can enjoy, all can achieve because our life together is shaped by the fruit of the spirit. </w:t>
      </w:r>
    </w:p>
    <w:p w14:paraId="4F91DEE6" w14:textId="77777777" w:rsidR="00CE4806" w:rsidRPr="00E61B70" w:rsidRDefault="003F4763">
      <w:pPr>
        <w:spacing w:after="0" w:line="259" w:lineRule="auto"/>
        <w:ind w:left="76" w:firstLine="0"/>
        <w:jc w:val="center"/>
        <w:rPr>
          <w:rFonts w:ascii="Century Gothic" w:hAnsi="Century Gothic"/>
        </w:rPr>
      </w:pPr>
      <w:r w:rsidRPr="00E61B70">
        <w:rPr>
          <w:rFonts w:ascii="Century Gothic" w:hAnsi="Century Gothic"/>
          <w:b/>
          <w:sz w:val="28"/>
        </w:rPr>
        <w:t xml:space="preserve"> </w:t>
      </w:r>
    </w:p>
    <w:p w14:paraId="2A210B7A" w14:textId="77777777" w:rsidR="00CE4806" w:rsidRPr="00E61B70" w:rsidRDefault="003F4763">
      <w:pPr>
        <w:spacing w:after="0" w:line="259" w:lineRule="auto"/>
        <w:ind w:left="23" w:right="2"/>
        <w:jc w:val="center"/>
        <w:rPr>
          <w:rFonts w:ascii="Century Gothic" w:hAnsi="Century Gothic"/>
        </w:rPr>
      </w:pPr>
      <w:r w:rsidRPr="00E61B70">
        <w:rPr>
          <w:rFonts w:ascii="Century Gothic" w:hAnsi="Century Gothic"/>
          <w:sz w:val="28"/>
          <w:u w:val="single" w:color="000000"/>
        </w:rPr>
        <w:t>Our Values</w:t>
      </w:r>
      <w:r w:rsidRPr="00E61B70">
        <w:rPr>
          <w:rFonts w:ascii="Century Gothic" w:hAnsi="Century Gothic"/>
          <w:sz w:val="28"/>
        </w:rPr>
        <w:t xml:space="preserve"> </w:t>
      </w:r>
    </w:p>
    <w:p w14:paraId="50C20CB4" w14:textId="77777777" w:rsidR="00CE4806" w:rsidRPr="00E61B70" w:rsidRDefault="003F4763">
      <w:pPr>
        <w:spacing w:after="0" w:line="259" w:lineRule="auto"/>
        <w:ind w:left="76" w:firstLine="0"/>
        <w:jc w:val="center"/>
        <w:rPr>
          <w:rFonts w:ascii="Century Gothic" w:hAnsi="Century Gothic"/>
        </w:rPr>
      </w:pPr>
      <w:r w:rsidRPr="00E61B70">
        <w:rPr>
          <w:rFonts w:ascii="Century Gothic" w:hAnsi="Century Gothic"/>
          <w:b/>
          <w:sz w:val="28"/>
        </w:rPr>
        <w:t xml:space="preserve"> </w:t>
      </w:r>
    </w:p>
    <w:p w14:paraId="3F6E36DF" w14:textId="63E15FF8" w:rsidR="00CE4806" w:rsidRPr="00E61B70" w:rsidRDefault="003F4763">
      <w:pPr>
        <w:spacing w:after="0" w:line="216" w:lineRule="auto"/>
        <w:ind w:left="0" w:firstLine="0"/>
        <w:jc w:val="center"/>
        <w:rPr>
          <w:rFonts w:ascii="Century Gothic" w:hAnsi="Century Gothic"/>
        </w:rPr>
      </w:pPr>
      <w:r w:rsidRPr="00E61B70">
        <w:rPr>
          <w:rFonts w:ascii="Century Gothic" w:hAnsi="Century Gothic"/>
          <w:sz w:val="28"/>
        </w:rPr>
        <w:t xml:space="preserve">Viscount Beaumont’s C of E Primary School encourages and promotes Christian Values.  Our pupils, governors, staff, parents and community members chose our five key values </w:t>
      </w:r>
    </w:p>
    <w:p w14:paraId="023BEEEB" w14:textId="77777777" w:rsidR="00CE4806" w:rsidRPr="00E61B70" w:rsidRDefault="003F4763">
      <w:pPr>
        <w:spacing w:after="0" w:line="259" w:lineRule="auto"/>
        <w:ind w:left="94" w:firstLine="0"/>
        <w:jc w:val="center"/>
        <w:rPr>
          <w:rFonts w:ascii="Century Gothic" w:hAnsi="Century Gothic"/>
        </w:rPr>
      </w:pPr>
      <w:r w:rsidRPr="00E61B70">
        <w:rPr>
          <w:rFonts w:ascii="Century Gothic" w:hAnsi="Century Gothic"/>
          <w:sz w:val="36"/>
        </w:rPr>
        <w:t xml:space="preserve"> </w:t>
      </w:r>
    </w:p>
    <w:p w14:paraId="5049620C" w14:textId="77777777" w:rsidR="00CE4806" w:rsidRPr="00E61B70" w:rsidRDefault="003F4763">
      <w:pPr>
        <w:spacing w:after="0" w:line="259" w:lineRule="auto"/>
        <w:ind w:left="94" w:firstLine="0"/>
        <w:jc w:val="center"/>
        <w:rPr>
          <w:rFonts w:ascii="Century Gothic" w:hAnsi="Century Gothic"/>
        </w:rPr>
      </w:pPr>
      <w:r w:rsidRPr="00E61B70">
        <w:rPr>
          <w:rFonts w:ascii="Century Gothic" w:hAnsi="Century Gothic"/>
          <w:sz w:val="36"/>
        </w:rPr>
        <w:t xml:space="preserve"> </w:t>
      </w:r>
    </w:p>
    <w:p w14:paraId="2A433470" w14:textId="77777777" w:rsidR="00CE4806" w:rsidRPr="00E61B70" w:rsidRDefault="003F4763">
      <w:pPr>
        <w:spacing w:after="0" w:line="259" w:lineRule="auto"/>
        <w:ind w:left="1638" w:firstLine="0"/>
        <w:rPr>
          <w:rFonts w:ascii="Century Gothic" w:hAnsi="Century Gothic"/>
        </w:rPr>
      </w:pPr>
      <w:r w:rsidRPr="00E61B70">
        <w:rPr>
          <w:rFonts w:ascii="Century Gothic" w:hAnsi="Century Gothic"/>
          <w:noProof/>
          <w:sz w:val="22"/>
        </w:rPr>
        <mc:AlternateContent>
          <mc:Choice Requires="wpg">
            <w:drawing>
              <wp:inline distT="0" distB="0" distL="0" distR="0" wp14:anchorId="24DC0B56" wp14:editId="28AB9C8A">
                <wp:extent cx="7059931" cy="1101090"/>
                <wp:effectExtent l="0" t="0" r="0" b="0"/>
                <wp:docPr id="4869" name="Group 4869"/>
                <wp:cNvGraphicFramePr/>
                <a:graphic xmlns:a="http://schemas.openxmlformats.org/drawingml/2006/main">
                  <a:graphicData uri="http://schemas.microsoft.com/office/word/2010/wordprocessingGroup">
                    <wpg:wgp>
                      <wpg:cNvGrpSpPr/>
                      <wpg:grpSpPr>
                        <a:xfrm>
                          <a:off x="0" y="0"/>
                          <a:ext cx="7059931" cy="1101090"/>
                          <a:chOff x="0" y="0"/>
                          <a:chExt cx="7059931" cy="1101090"/>
                        </a:xfrm>
                      </wpg:grpSpPr>
                      <wps:wsp>
                        <wps:cNvPr id="80" name="Rectangle 80"/>
                        <wps:cNvSpPr/>
                        <wps:spPr>
                          <a:xfrm>
                            <a:off x="3532505" y="636397"/>
                            <a:ext cx="38021" cy="171356"/>
                          </a:xfrm>
                          <a:prstGeom prst="rect">
                            <a:avLst/>
                          </a:prstGeom>
                          <a:ln>
                            <a:noFill/>
                          </a:ln>
                        </wps:spPr>
                        <wps:txbx>
                          <w:txbxContent>
                            <w:p w14:paraId="5574E671" w14:textId="77777777" w:rsidR="00CE4806" w:rsidRDefault="003F4763">
                              <w:pPr>
                                <w:spacing w:after="160" w:line="259" w:lineRule="auto"/>
                                <w:ind w:left="0" w:firstLine="0"/>
                              </w:pPr>
                              <w:r>
                                <w:rPr>
                                  <w:b/>
                                  <w:sz w:val="20"/>
                                </w:rPr>
                                <w:t xml:space="preserve"> </w:t>
                              </w:r>
                            </w:p>
                          </w:txbxContent>
                        </wps:txbx>
                        <wps:bodyPr horzOverflow="overflow" vert="horz" lIns="0" tIns="0" rIns="0" bIns="0" rtlCol="0">
                          <a:noAutofit/>
                        </wps:bodyPr>
                      </wps:wsp>
                      <pic:pic xmlns:pic="http://schemas.openxmlformats.org/drawingml/2006/picture">
                        <pic:nvPicPr>
                          <pic:cNvPr id="89" name="Picture 89"/>
                          <pic:cNvPicPr/>
                        </pic:nvPicPr>
                        <pic:blipFill>
                          <a:blip r:embed="rId12"/>
                          <a:stretch>
                            <a:fillRect/>
                          </a:stretch>
                        </pic:blipFill>
                        <pic:spPr>
                          <a:xfrm>
                            <a:off x="0" y="0"/>
                            <a:ext cx="7059931" cy="1101090"/>
                          </a:xfrm>
                          <a:prstGeom prst="rect">
                            <a:avLst/>
                          </a:prstGeom>
                        </pic:spPr>
                      </pic:pic>
                    </wpg:wgp>
                  </a:graphicData>
                </a:graphic>
              </wp:inline>
            </w:drawing>
          </mc:Choice>
          <mc:Fallback xmlns:w16cei="http://schemas.microsoft.com/office/word/2026/wordml/cei" xmlns:a="http://schemas.openxmlformats.org/drawingml/2006/main" xmlns:a14="http://schemas.microsoft.com/office/drawing/2010/main" xmlns:pic="http://schemas.openxmlformats.org/drawingml/2006/picture">
            <w:pict w14:anchorId="5BCC1944">
              <v:group id="Group 4869" style="width:555.9pt;height:86.7pt;mso-position-horizontal-relative:char;mso-position-vertical-relative:line" coordsize="70599,11010">
                <v:rect id="Rectangle 80" style="position:absolute;width:380;height:1713;left:35325;top:6363;" filled="f" stroked="f">
                  <v:textbox inset="0,0,0,0">
                    <w:txbxContent>
                      <w:p xmlns:wp14="http://schemas.microsoft.com/office/word/2010/wordml" w14:paraId="29D6B04F" wp14:textId="77777777">
                        <w:pPr>
                          <w:spacing w:before="0" w:after="160" w:line="259" w:lineRule="auto"/>
                          <w:ind w:left="0" w:firstLine="0"/>
                        </w:pPr>
                        <w:r>
                          <w:rPr>
                            <w:rFonts w:ascii="Calibri" w:hAnsi="Calibri" w:eastAsia="Calibri" w:cs="Calibri"/>
                            <w:b w:val="1"/>
                            <w:sz w:val="20"/>
                          </w:rPr>
                          <w:t xml:space="preserve"> </w:t>
                        </w:r>
                      </w:p>
                    </w:txbxContent>
                  </v:textbox>
                </v:rect>
                <v:shape id="Picture 89" style="position:absolute;width:70599;height:11010;left:0;top:0;" filled="f">
                  <v:imagedata r:id="rId13"/>
                </v:shape>
              </v:group>
            </w:pict>
          </mc:Fallback>
        </mc:AlternateContent>
      </w:r>
    </w:p>
    <w:p w14:paraId="6F3F8181" w14:textId="77777777" w:rsidR="00CE4806" w:rsidRPr="00E61B70" w:rsidRDefault="003F4763">
      <w:pPr>
        <w:spacing w:after="0" w:line="259" w:lineRule="auto"/>
        <w:ind w:left="0" w:right="1634" w:firstLine="0"/>
        <w:rPr>
          <w:rFonts w:ascii="Century Gothic" w:hAnsi="Century Gothic"/>
        </w:rPr>
      </w:pPr>
      <w:r w:rsidRPr="00E61B70">
        <w:rPr>
          <w:rFonts w:ascii="Century Gothic" w:hAnsi="Century Gothic"/>
          <w:b/>
          <w:sz w:val="28"/>
        </w:rPr>
        <w:t xml:space="preserve"> </w:t>
      </w:r>
    </w:p>
    <w:p w14:paraId="72582360"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b/>
        </w:rPr>
        <w:lastRenderedPageBreak/>
        <w:t xml:space="preserve"> </w:t>
      </w:r>
    </w:p>
    <w:p w14:paraId="3A522145" w14:textId="77777777" w:rsidR="00CE4806" w:rsidRPr="00E61B70" w:rsidRDefault="003F4763">
      <w:pPr>
        <w:pStyle w:val="Heading1"/>
        <w:ind w:left="-5"/>
        <w:rPr>
          <w:rFonts w:ascii="Century Gothic" w:hAnsi="Century Gothic"/>
        </w:rPr>
      </w:pPr>
      <w:r w:rsidRPr="00E61B70">
        <w:rPr>
          <w:rFonts w:ascii="Century Gothic" w:hAnsi="Century Gothic"/>
        </w:rPr>
        <w:t xml:space="preserve">Introduction </w:t>
      </w:r>
    </w:p>
    <w:p w14:paraId="7BD33698" w14:textId="77777777" w:rsidR="00CE4806" w:rsidRPr="00E61B70" w:rsidRDefault="003F4763">
      <w:pPr>
        <w:rPr>
          <w:rFonts w:ascii="Century Gothic" w:hAnsi="Century Gothic"/>
        </w:rPr>
      </w:pPr>
      <w:r w:rsidRPr="00E61B70">
        <w:rPr>
          <w:rFonts w:ascii="Century Gothic" w:hAnsi="Century Gothic"/>
        </w:rPr>
        <w:t xml:space="preserve">The vision of the school, encompassing all that we stand for, is reflected in and expressed through Collective Worship at Viscount </w:t>
      </w:r>
    </w:p>
    <w:p w14:paraId="70E25FF3" w14:textId="77777777" w:rsidR="00CE4806" w:rsidRPr="00E61B70" w:rsidRDefault="003F4763">
      <w:pPr>
        <w:rPr>
          <w:rFonts w:ascii="Century Gothic" w:hAnsi="Century Gothic"/>
        </w:rPr>
      </w:pPr>
      <w:r w:rsidRPr="00E61B70">
        <w:rPr>
          <w:rFonts w:ascii="Century Gothic" w:hAnsi="Century Gothic"/>
        </w:rPr>
        <w:t xml:space="preserve">Beaumont’s School; it derives from the Christian tradition and seeks to activate our beliefs and values. Collective Worship, within a Christian context, plays an important part in the life of our school.  It is a spiritual time in the school day when children </w:t>
      </w:r>
      <w:proofErr w:type="gramStart"/>
      <w:r w:rsidRPr="00E61B70">
        <w:rPr>
          <w:rFonts w:ascii="Century Gothic" w:hAnsi="Century Gothic"/>
        </w:rPr>
        <w:t>meet together</w:t>
      </w:r>
      <w:proofErr w:type="gramEnd"/>
      <w:r w:rsidRPr="00E61B70">
        <w:rPr>
          <w:rFonts w:ascii="Century Gothic" w:hAnsi="Century Gothic"/>
        </w:rPr>
        <w:t xml:space="preserve"> with members of staff, in a calm and peaceful </w:t>
      </w:r>
      <w:proofErr w:type="gramStart"/>
      <w:r w:rsidRPr="00E61B70">
        <w:rPr>
          <w:rFonts w:ascii="Century Gothic" w:hAnsi="Century Gothic"/>
        </w:rPr>
        <w:t>atmosphere and</w:t>
      </w:r>
      <w:proofErr w:type="gramEnd"/>
      <w:r w:rsidRPr="00E61B70">
        <w:rPr>
          <w:rFonts w:ascii="Century Gothic" w:hAnsi="Century Gothic"/>
        </w:rPr>
        <w:t xml:space="preserve"> where all present are given the opportunity to reflect and participate.  Collective Worship at Viscount Beaumont’s is “welcoming, inclusive and exemplifies the principles of Christian hospitality”. </w:t>
      </w:r>
    </w:p>
    <w:p w14:paraId="3787DB7F"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p w14:paraId="71FC7877" w14:textId="77777777" w:rsidR="00CE4806" w:rsidRPr="00E61B70" w:rsidRDefault="003F4763">
      <w:pPr>
        <w:pStyle w:val="Heading1"/>
        <w:spacing w:after="30"/>
        <w:ind w:left="-5"/>
        <w:rPr>
          <w:rFonts w:ascii="Century Gothic" w:hAnsi="Century Gothic"/>
        </w:rPr>
      </w:pPr>
      <w:r w:rsidRPr="00E61B70">
        <w:rPr>
          <w:rFonts w:ascii="Century Gothic" w:hAnsi="Century Gothic"/>
        </w:rPr>
        <w:t xml:space="preserve">Legal requirements </w:t>
      </w:r>
    </w:p>
    <w:p w14:paraId="7DA66B8E" w14:textId="77777777" w:rsidR="00CE4806" w:rsidRPr="00E61B70" w:rsidRDefault="003F4763">
      <w:pPr>
        <w:numPr>
          <w:ilvl w:val="0"/>
          <w:numId w:val="1"/>
        </w:numPr>
        <w:spacing w:after="44"/>
        <w:ind w:hanging="418"/>
        <w:rPr>
          <w:rFonts w:ascii="Century Gothic" w:hAnsi="Century Gothic"/>
        </w:rPr>
      </w:pPr>
      <w:r w:rsidRPr="00E61B70">
        <w:rPr>
          <w:rFonts w:ascii="Century Gothic" w:hAnsi="Century Gothic"/>
        </w:rPr>
        <w:t xml:space="preserve">Collective Worship is in accordance with the Trust Deed of the school, which requires worship to be consistent with the principles and practices of the Church of England and will, therefore, be wholly or mainly of a broadly Christian in character. </w:t>
      </w:r>
    </w:p>
    <w:p w14:paraId="74793060" w14:textId="77777777" w:rsidR="00CE4806" w:rsidRPr="00E61B70" w:rsidRDefault="003F4763">
      <w:pPr>
        <w:numPr>
          <w:ilvl w:val="0"/>
          <w:numId w:val="1"/>
        </w:numPr>
        <w:spacing w:after="44"/>
        <w:ind w:hanging="418"/>
        <w:rPr>
          <w:rFonts w:ascii="Century Gothic" w:hAnsi="Century Gothic"/>
        </w:rPr>
      </w:pPr>
      <w:r w:rsidRPr="00E61B70">
        <w:rPr>
          <w:rFonts w:ascii="Century Gothic" w:hAnsi="Century Gothic"/>
        </w:rPr>
        <w:t xml:space="preserve">The 1988 Education Reform Act states that Collective Worship should be part of a broad and balanced curriculum which promotes the spiritual, moral, cultural, mental and physical development of pupils and society. </w:t>
      </w:r>
    </w:p>
    <w:p w14:paraId="6841D493" w14:textId="77777777" w:rsidR="00CE4806" w:rsidRPr="00E61B70" w:rsidRDefault="003F4763">
      <w:pPr>
        <w:numPr>
          <w:ilvl w:val="0"/>
          <w:numId w:val="1"/>
        </w:numPr>
        <w:ind w:hanging="418"/>
        <w:rPr>
          <w:rFonts w:ascii="Century Gothic" w:hAnsi="Century Gothic"/>
        </w:rPr>
      </w:pPr>
      <w:r w:rsidRPr="00E61B70">
        <w:rPr>
          <w:rFonts w:ascii="Century Gothic" w:hAnsi="Century Gothic"/>
        </w:rPr>
        <w:t xml:space="preserve">All maintained schools – including church schools – must provide a daily act of Collective Worship for all registered pupils. </w:t>
      </w:r>
    </w:p>
    <w:p w14:paraId="4084F56D" w14:textId="77777777" w:rsidR="00CE4806" w:rsidRPr="00E61B70" w:rsidRDefault="003F4763">
      <w:pPr>
        <w:numPr>
          <w:ilvl w:val="0"/>
          <w:numId w:val="1"/>
        </w:numPr>
        <w:ind w:hanging="418"/>
        <w:rPr>
          <w:rFonts w:ascii="Century Gothic" w:hAnsi="Century Gothic"/>
        </w:rPr>
      </w:pPr>
      <w:r w:rsidRPr="00E61B70">
        <w:rPr>
          <w:rFonts w:ascii="Century Gothic" w:hAnsi="Century Gothic"/>
        </w:rPr>
        <w:t xml:space="preserve">Parents have the right to withdraw pupils from collective worship. </w:t>
      </w:r>
    </w:p>
    <w:p w14:paraId="47C83143"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b/>
        </w:rPr>
        <w:t xml:space="preserve"> </w:t>
      </w:r>
    </w:p>
    <w:p w14:paraId="6616A8EF" w14:textId="77777777" w:rsidR="00CE4806" w:rsidRPr="00E61B70" w:rsidRDefault="003F4763">
      <w:pPr>
        <w:pStyle w:val="Heading1"/>
        <w:spacing w:after="30"/>
        <w:ind w:left="-5"/>
        <w:rPr>
          <w:rFonts w:ascii="Century Gothic" w:hAnsi="Century Gothic"/>
        </w:rPr>
      </w:pPr>
      <w:r w:rsidRPr="00E61B70">
        <w:rPr>
          <w:rFonts w:ascii="Century Gothic" w:hAnsi="Century Gothic"/>
        </w:rPr>
        <w:t xml:space="preserve">School aims </w:t>
      </w:r>
    </w:p>
    <w:p w14:paraId="0E5BD19D" w14:textId="77777777" w:rsidR="00CE4806" w:rsidRPr="00E61B70" w:rsidRDefault="003F4763">
      <w:pPr>
        <w:numPr>
          <w:ilvl w:val="0"/>
          <w:numId w:val="2"/>
        </w:numPr>
        <w:ind w:hanging="360"/>
        <w:rPr>
          <w:rFonts w:ascii="Century Gothic" w:hAnsi="Century Gothic"/>
        </w:rPr>
      </w:pPr>
      <w:r w:rsidRPr="00E61B70">
        <w:rPr>
          <w:rFonts w:ascii="Century Gothic" w:hAnsi="Century Gothic"/>
        </w:rPr>
        <w:t xml:space="preserve">Collective worship is inclusive, invitational and </w:t>
      </w:r>
      <w:proofErr w:type="spellStart"/>
      <w:r w:rsidRPr="00E61B70">
        <w:rPr>
          <w:rFonts w:ascii="Century Gothic" w:hAnsi="Century Gothic"/>
        </w:rPr>
        <w:t>inspriring</w:t>
      </w:r>
      <w:proofErr w:type="spellEnd"/>
      <w:r w:rsidRPr="00E61B70">
        <w:rPr>
          <w:rFonts w:ascii="Century Gothic" w:hAnsi="Century Gothic"/>
        </w:rPr>
        <w:t xml:space="preserve"> at Viscount Beaumont’s School. </w:t>
      </w:r>
    </w:p>
    <w:p w14:paraId="73852004" w14:textId="77777777" w:rsidR="00CE4806" w:rsidRPr="00E61B70" w:rsidRDefault="003F4763">
      <w:pPr>
        <w:numPr>
          <w:ilvl w:val="0"/>
          <w:numId w:val="2"/>
        </w:numPr>
        <w:spacing w:after="44"/>
        <w:ind w:hanging="360"/>
        <w:rPr>
          <w:rFonts w:ascii="Century Gothic" w:hAnsi="Century Gothic"/>
        </w:rPr>
      </w:pPr>
      <w:r w:rsidRPr="00E61B70">
        <w:rPr>
          <w:rFonts w:ascii="Century Gothic" w:hAnsi="Century Gothic"/>
        </w:rPr>
        <w:t xml:space="preserve">Collective worship encourages pupils to consider fundamental questions about the purpose of being and about moral and ethical stances. </w:t>
      </w:r>
    </w:p>
    <w:p w14:paraId="552A2B31" w14:textId="77777777" w:rsidR="00CE4806" w:rsidRPr="00E61B70" w:rsidRDefault="003F4763">
      <w:pPr>
        <w:numPr>
          <w:ilvl w:val="0"/>
          <w:numId w:val="2"/>
        </w:numPr>
        <w:ind w:hanging="360"/>
        <w:rPr>
          <w:rFonts w:ascii="Century Gothic" w:hAnsi="Century Gothic"/>
        </w:rPr>
      </w:pPr>
      <w:r w:rsidRPr="00E61B70">
        <w:rPr>
          <w:rFonts w:ascii="Century Gothic" w:hAnsi="Century Gothic"/>
        </w:rPr>
        <w:t xml:space="preserve">Collective worship brings children together, enabling them to experience the security of belonging to a community. </w:t>
      </w:r>
    </w:p>
    <w:p w14:paraId="4DC7ECD0" w14:textId="77777777" w:rsidR="00CE4806" w:rsidRPr="00E61B70" w:rsidRDefault="003F4763">
      <w:pPr>
        <w:numPr>
          <w:ilvl w:val="0"/>
          <w:numId w:val="2"/>
        </w:numPr>
        <w:ind w:hanging="360"/>
        <w:rPr>
          <w:rFonts w:ascii="Century Gothic" w:hAnsi="Century Gothic"/>
        </w:rPr>
      </w:pPr>
      <w:r w:rsidRPr="00E61B70">
        <w:rPr>
          <w:rFonts w:ascii="Century Gothic" w:hAnsi="Century Gothic"/>
        </w:rPr>
        <w:t xml:space="preserve">Collective worship affirms the Christian faith and the Christian status of Jesus as Son of God </w:t>
      </w:r>
    </w:p>
    <w:p w14:paraId="09D4C4A1"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b/>
        </w:rPr>
        <w:lastRenderedPageBreak/>
        <w:t xml:space="preserve"> </w:t>
      </w:r>
    </w:p>
    <w:p w14:paraId="4287F887" w14:textId="77777777" w:rsidR="00CE4806" w:rsidRPr="00E61B70" w:rsidRDefault="003F4763">
      <w:pPr>
        <w:pStyle w:val="Heading1"/>
        <w:spacing w:after="32"/>
        <w:ind w:left="-5"/>
        <w:rPr>
          <w:rFonts w:ascii="Century Gothic" w:hAnsi="Century Gothic"/>
        </w:rPr>
      </w:pPr>
      <w:r w:rsidRPr="00E61B70">
        <w:rPr>
          <w:rFonts w:ascii="Century Gothic" w:hAnsi="Century Gothic"/>
        </w:rPr>
        <w:t xml:space="preserve">Objectives </w:t>
      </w:r>
    </w:p>
    <w:p w14:paraId="75563B0A" w14:textId="77777777" w:rsidR="00CE4806" w:rsidRPr="00E61B70" w:rsidRDefault="003F4763">
      <w:pPr>
        <w:numPr>
          <w:ilvl w:val="0"/>
          <w:numId w:val="3"/>
        </w:numPr>
        <w:spacing w:after="1308"/>
        <w:ind w:hanging="360"/>
        <w:rPr>
          <w:rFonts w:ascii="Century Gothic" w:hAnsi="Century Gothic"/>
        </w:rPr>
      </w:pPr>
      <w:r w:rsidRPr="00E61B70">
        <w:rPr>
          <w:rFonts w:ascii="Century Gothic" w:hAnsi="Century Gothic"/>
        </w:rPr>
        <w:t xml:space="preserve">Explore the school’s vision and how that underpins our shared values and </w:t>
      </w:r>
      <w:proofErr w:type="spellStart"/>
      <w:r w:rsidRPr="00E61B70">
        <w:rPr>
          <w:rFonts w:ascii="Century Gothic" w:hAnsi="Century Gothic"/>
        </w:rPr>
        <w:t>virtures</w:t>
      </w:r>
      <w:proofErr w:type="spellEnd"/>
      <w:r w:rsidRPr="00E61B70">
        <w:rPr>
          <w:rFonts w:ascii="Century Gothic" w:hAnsi="Century Gothic"/>
        </w:rPr>
        <w:t xml:space="preserve">. </w:t>
      </w:r>
    </w:p>
    <w:p w14:paraId="0823F356" w14:textId="77777777" w:rsidR="00CE4806" w:rsidRPr="00E61B70" w:rsidRDefault="003F4763">
      <w:pPr>
        <w:numPr>
          <w:ilvl w:val="0"/>
          <w:numId w:val="3"/>
        </w:numPr>
        <w:ind w:hanging="360"/>
        <w:rPr>
          <w:rFonts w:ascii="Century Gothic" w:hAnsi="Century Gothic"/>
        </w:rPr>
      </w:pPr>
      <w:proofErr w:type="gramStart"/>
      <w:r w:rsidRPr="00E61B70">
        <w:rPr>
          <w:rFonts w:ascii="Century Gothic" w:hAnsi="Century Gothic"/>
        </w:rPr>
        <w:t>Introduce</w:t>
      </w:r>
      <w:proofErr w:type="gramEnd"/>
      <w:r w:rsidRPr="00E61B70">
        <w:rPr>
          <w:rFonts w:ascii="Century Gothic" w:hAnsi="Century Gothic"/>
        </w:rPr>
        <w:t xml:space="preserve"> pupils to the practice of religious worship through music, art, story, poetry, movement and prayer </w:t>
      </w:r>
    </w:p>
    <w:p w14:paraId="663AD1BA"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Create a warm, caring and respectful atmosphere conducive to worship; including the manner of entry and exit </w:t>
      </w:r>
    </w:p>
    <w:p w14:paraId="798CC234"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Help pupils experience a sense of awe, wonder, reverence and inner stillness </w:t>
      </w:r>
    </w:p>
    <w:p w14:paraId="28034BD7"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Raise </w:t>
      </w:r>
      <w:proofErr w:type="gramStart"/>
      <w:r w:rsidRPr="00E61B70">
        <w:rPr>
          <w:rFonts w:ascii="Century Gothic" w:hAnsi="Century Gothic"/>
        </w:rPr>
        <w:t>pupil’s</w:t>
      </w:r>
      <w:proofErr w:type="gramEnd"/>
      <w:r w:rsidRPr="00E61B70">
        <w:rPr>
          <w:rFonts w:ascii="Century Gothic" w:hAnsi="Century Gothic"/>
        </w:rPr>
        <w:t xml:space="preserve"> curiosity about the ultimate mysteries of life </w:t>
      </w:r>
    </w:p>
    <w:p w14:paraId="21812FD4"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Enable pupils to learn about and consider in depth Christian teaching, Christian festivals and biblical material </w:t>
      </w:r>
      <w:r w:rsidRPr="00E61B70">
        <w:rPr>
          <w:rFonts w:ascii="Century Gothic" w:eastAsia="Segoe UI Symbol" w:hAnsi="Century Gothic" w:cs="Segoe UI Symbol"/>
        </w:rPr>
        <w:t>•</w:t>
      </w:r>
      <w:r w:rsidRPr="00E61B70">
        <w:rPr>
          <w:rFonts w:ascii="Century Gothic" w:eastAsia="Arial" w:hAnsi="Century Gothic" w:cs="Arial"/>
        </w:rPr>
        <w:t xml:space="preserve"> </w:t>
      </w:r>
      <w:r w:rsidRPr="00E61B70">
        <w:rPr>
          <w:rFonts w:ascii="Century Gothic" w:hAnsi="Century Gothic"/>
        </w:rPr>
        <w:t xml:space="preserve">Help pupils appreciate that we are ‘stewards’ of God’s world </w:t>
      </w:r>
    </w:p>
    <w:p w14:paraId="74149EBF"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Enable pupils to reflect upon their own beliefs in relation to those of others </w:t>
      </w:r>
    </w:p>
    <w:p w14:paraId="561AF135" w14:textId="77777777" w:rsidR="00CE4806" w:rsidRPr="00E61B70" w:rsidRDefault="003F4763">
      <w:pPr>
        <w:numPr>
          <w:ilvl w:val="0"/>
          <w:numId w:val="3"/>
        </w:numPr>
        <w:spacing w:after="0" w:line="259" w:lineRule="auto"/>
        <w:ind w:hanging="360"/>
        <w:rPr>
          <w:rFonts w:ascii="Century Gothic" w:hAnsi="Century Gothic"/>
        </w:rPr>
      </w:pPr>
      <w:r w:rsidRPr="00E61B70">
        <w:rPr>
          <w:rFonts w:ascii="Century Gothic" w:hAnsi="Century Gothic"/>
        </w:rPr>
        <w:t xml:space="preserve">Enhance pupils’ spiritual, moral, social and cultural development </w:t>
      </w:r>
    </w:p>
    <w:p w14:paraId="62A466C7"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Guide children towards the spiritual and religious options open to them </w:t>
      </w:r>
    </w:p>
    <w:p w14:paraId="5807C90B"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Help children distinguish between right and wrong </w:t>
      </w:r>
    </w:p>
    <w:p w14:paraId="3DB8824A" w14:textId="77777777" w:rsidR="00CE4806" w:rsidRPr="00E61B70" w:rsidRDefault="003F4763">
      <w:pPr>
        <w:numPr>
          <w:ilvl w:val="0"/>
          <w:numId w:val="3"/>
        </w:numPr>
        <w:spacing w:after="0" w:line="259" w:lineRule="auto"/>
        <w:ind w:hanging="360"/>
        <w:rPr>
          <w:rFonts w:ascii="Century Gothic" w:hAnsi="Century Gothic"/>
        </w:rPr>
      </w:pPr>
      <w:r w:rsidRPr="00E61B70">
        <w:rPr>
          <w:rFonts w:ascii="Century Gothic" w:hAnsi="Century Gothic"/>
        </w:rPr>
        <w:t xml:space="preserve">Affirm pupils’ personal worth and responsibility </w:t>
      </w:r>
    </w:p>
    <w:p w14:paraId="6A6B1BCF" w14:textId="77777777" w:rsidR="00CE4806" w:rsidRPr="00E61B70" w:rsidRDefault="003F4763">
      <w:pPr>
        <w:numPr>
          <w:ilvl w:val="0"/>
          <w:numId w:val="3"/>
        </w:numPr>
        <w:ind w:hanging="360"/>
        <w:rPr>
          <w:rFonts w:ascii="Century Gothic" w:hAnsi="Century Gothic"/>
        </w:rPr>
      </w:pPr>
      <w:proofErr w:type="gramStart"/>
      <w:r w:rsidRPr="00E61B70">
        <w:rPr>
          <w:rFonts w:ascii="Century Gothic" w:hAnsi="Century Gothic"/>
        </w:rPr>
        <w:t>Celebrate</w:t>
      </w:r>
      <w:proofErr w:type="gramEnd"/>
      <w:r w:rsidRPr="00E61B70">
        <w:rPr>
          <w:rFonts w:ascii="Century Gothic" w:hAnsi="Century Gothic"/>
        </w:rPr>
        <w:t xml:space="preserve"> individual and collective achievements </w:t>
      </w:r>
    </w:p>
    <w:p w14:paraId="2A16C69E"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Develop a sense of community within the school </w:t>
      </w:r>
    </w:p>
    <w:p w14:paraId="46CE5CE3"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Celebrate religious festivals and special occasions with specified worship </w:t>
      </w:r>
    </w:p>
    <w:p w14:paraId="75CE40DC"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p w14:paraId="049B344F" w14:textId="77777777" w:rsidR="00CE4806" w:rsidRPr="00E61B70" w:rsidRDefault="003F4763">
      <w:pPr>
        <w:spacing w:after="44"/>
        <w:ind w:right="10123"/>
        <w:rPr>
          <w:rFonts w:ascii="Century Gothic" w:hAnsi="Century Gothic"/>
        </w:rPr>
      </w:pPr>
      <w:r w:rsidRPr="00E61B70">
        <w:rPr>
          <w:rFonts w:ascii="Century Gothic" w:hAnsi="Century Gothic"/>
          <w:b/>
        </w:rPr>
        <w:t xml:space="preserve">Management of Collective Worship </w:t>
      </w:r>
      <w:proofErr w:type="gramStart"/>
      <w:r w:rsidRPr="00E61B70">
        <w:rPr>
          <w:rFonts w:ascii="Century Gothic" w:hAnsi="Century Gothic"/>
        </w:rPr>
        <w:t>The</w:t>
      </w:r>
      <w:proofErr w:type="gramEnd"/>
      <w:r w:rsidRPr="00E61B70">
        <w:rPr>
          <w:rFonts w:ascii="Century Gothic" w:hAnsi="Century Gothic"/>
        </w:rPr>
        <w:t xml:space="preserve"> Governing Body is responsible for: </w:t>
      </w:r>
    </w:p>
    <w:p w14:paraId="51325BE4" w14:textId="77777777" w:rsidR="00CE4806" w:rsidRPr="00E61B70" w:rsidRDefault="003F4763">
      <w:pPr>
        <w:numPr>
          <w:ilvl w:val="0"/>
          <w:numId w:val="3"/>
        </w:numPr>
        <w:spacing w:after="44"/>
        <w:ind w:hanging="360"/>
        <w:rPr>
          <w:rFonts w:ascii="Century Gothic" w:hAnsi="Century Gothic"/>
        </w:rPr>
      </w:pPr>
      <w:r w:rsidRPr="00E61B70">
        <w:rPr>
          <w:rFonts w:ascii="Century Gothic" w:hAnsi="Century Gothic"/>
        </w:rPr>
        <w:t xml:space="preserve">Ensuring that the Foundation of the school is </w:t>
      </w:r>
      <w:proofErr w:type="spellStart"/>
      <w:r w:rsidRPr="00E61B70">
        <w:rPr>
          <w:rFonts w:ascii="Century Gothic" w:hAnsi="Century Gothic"/>
        </w:rPr>
        <w:t>honoured</w:t>
      </w:r>
      <w:proofErr w:type="spellEnd"/>
      <w:r w:rsidRPr="00E61B70">
        <w:rPr>
          <w:rFonts w:ascii="Century Gothic" w:hAnsi="Century Gothic"/>
        </w:rPr>
        <w:t xml:space="preserve"> and that the worship policy is firmly based upon the intentions set down in the Trust Deed </w:t>
      </w:r>
    </w:p>
    <w:p w14:paraId="13FC2594"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lastRenderedPageBreak/>
        <w:t xml:space="preserve">Ensuring that the Collective Worship Policy is put into practice and monitored by the appropriate Governor. </w:t>
      </w:r>
    </w:p>
    <w:p w14:paraId="4B3A59E2" w14:textId="77777777" w:rsidR="00CE4806" w:rsidRPr="00E61B70" w:rsidRDefault="003F4763">
      <w:pPr>
        <w:numPr>
          <w:ilvl w:val="0"/>
          <w:numId w:val="3"/>
        </w:numPr>
        <w:ind w:hanging="360"/>
        <w:rPr>
          <w:rFonts w:ascii="Century Gothic" w:hAnsi="Century Gothic"/>
        </w:rPr>
      </w:pPr>
      <w:r w:rsidRPr="00E61B70">
        <w:rPr>
          <w:rFonts w:ascii="Century Gothic" w:hAnsi="Century Gothic"/>
        </w:rPr>
        <w:t xml:space="preserve">Engaging an appropriate inspector to carry out the Section 48 Inspection of a church school alongside the OFSTED Inspection. </w:t>
      </w:r>
    </w:p>
    <w:p w14:paraId="18971902"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tbl>
      <w:tblPr>
        <w:tblStyle w:val="TableGrid"/>
        <w:tblpPr w:vertAnchor="text" w:tblpX="-108" w:tblpY="2350"/>
        <w:tblOverlap w:val="never"/>
        <w:tblW w:w="12158" w:type="dxa"/>
        <w:tblInd w:w="0" w:type="dxa"/>
        <w:tblCellMar>
          <w:top w:w="58" w:type="dxa"/>
          <w:left w:w="115" w:type="dxa"/>
          <w:right w:w="115" w:type="dxa"/>
        </w:tblCellMar>
        <w:tblLook w:val="04A0" w:firstRow="1" w:lastRow="0" w:firstColumn="1" w:lastColumn="0" w:noHBand="0" w:noVBand="1"/>
      </w:tblPr>
      <w:tblGrid>
        <w:gridCol w:w="2953"/>
        <w:gridCol w:w="5096"/>
        <w:gridCol w:w="4109"/>
      </w:tblGrid>
      <w:tr w:rsidR="00CE4806" w:rsidRPr="00E61B70" w14:paraId="53A8089A" w14:textId="77777777" w:rsidTr="00E61B70">
        <w:trPr>
          <w:trHeight w:val="329"/>
        </w:trPr>
        <w:tc>
          <w:tcPr>
            <w:tcW w:w="2953" w:type="dxa"/>
            <w:tcBorders>
              <w:top w:val="single" w:sz="4" w:space="0" w:color="000000"/>
              <w:left w:val="single" w:sz="4" w:space="0" w:color="000000"/>
              <w:bottom w:val="single" w:sz="4" w:space="0" w:color="000000"/>
              <w:right w:val="single" w:sz="4" w:space="0" w:color="000000"/>
            </w:tcBorders>
          </w:tcPr>
          <w:p w14:paraId="77A71666" w14:textId="77777777" w:rsidR="00CE4806" w:rsidRPr="00E61B70" w:rsidRDefault="003F4763">
            <w:pPr>
              <w:spacing w:after="0" w:line="259" w:lineRule="auto"/>
              <w:ind w:left="0" w:right="4" w:firstLine="0"/>
              <w:jc w:val="center"/>
              <w:rPr>
                <w:rFonts w:ascii="Century Gothic" w:hAnsi="Century Gothic"/>
              </w:rPr>
            </w:pPr>
            <w:r w:rsidRPr="00E61B70">
              <w:rPr>
                <w:rFonts w:ascii="Century Gothic" w:hAnsi="Century Gothic"/>
                <w:b/>
              </w:rPr>
              <w:t xml:space="preserve">Day </w:t>
            </w:r>
          </w:p>
        </w:tc>
        <w:tc>
          <w:tcPr>
            <w:tcW w:w="5096" w:type="dxa"/>
            <w:tcBorders>
              <w:top w:val="single" w:sz="4" w:space="0" w:color="000000"/>
              <w:left w:val="single" w:sz="4" w:space="0" w:color="000000"/>
              <w:bottom w:val="single" w:sz="4" w:space="0" w:color="000000"/>
              <w:right w:val="single" w:sz="4" w:space="0" w:color="000000"/>
            </w:tcBorders>
          </w:tcPr>
          <w:p w14:paraId="60133B7E" w14:textId="77777777" w:rsidR="00CE4806" w:rsidRPr="00E61B70" w:rsidRDefault="003F4763">
            <w:pPr>
              <w:spacing w:after="0" w:line="259" w:lineRule="auto"/>
              <w:ind w:left="56" w:firstLine="0"/>
              <w:jc w:val="center"/>
              <w:rPr>
                <w:rFonts w:ascii="Century Gothic" w:hAnsi="Century Gothic"/>
              </w:rPr>
            </w:pPr>
            <w:r w:rsidRPr="00E61B70">
              <w:rPr>
                <w:rFonts w:ascii="Century Gothic" w:hAnsi="Century Gothic"/>
                <w:b/>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5CDE351A" w14:textId="77777777" w:rsidR="00CE4806" w:rsidRPr="00E61B70" w:rsidRDefault="003F4763">
            <w:pPr>
              <w:spacing w:after="0" w:line="259" w:lineRule="auto"/>
              <w:ind w:left="0" w:right="7" w:firstLine="0"/>
              <w:jc w:val="center"/>
              <w:rPr>
                <w:rFonts w:ascii="Century Gothic" w:hAnsi="Century Gothic"/>
              </w:rPr>
            </w:pPr>
            <w:r w:rsidRPr="00E61B70">
              <w:rPr>
                <w:rFonts w:ascii="Century Gothic" w:hAnsi="Century Gothic"/>
                <w:b/>
              </w:rPr>
              <w:t xml:space="preserve">Led by </w:t>
            </w:r>
          </w:p>
        </w:tc>
      </w:tr>
      <w:tr w:rsidR="00CE4806" w:rsidRPr="00E61B70" w14:paraId="69F74B41" w14:textId="77777777" w:rsidTr="00E61B70">
        <w:trPr>
          <w:trHeight w:val="327"/>
        </w:trPr>
        <w:tc>
          <w:tcPr>
            <w:tcW w:w="2953" w:type="dxa"/>
            <w:tcBorders>
              <w:top w:val="single" w:sz="4" w:space="0" w:color="000000"/>
              <w:left w:val="single" w:sz="4" w:space="0" w:color="000000"/>
              <w:bottom w:val="single" w:sz="4" w:space="0" w:color="000000"/>
              <w:right w:val="single" w:sz="4" w:space="0" w:color="000000"/>
            </w:tcBorders>
          </w:tcPr>
          <w:p w14:paraId="705ED3D5" w14:textId="77777777" w:rsidR="00CE4806" w:rsidRPr="00E61B70" w:rsidRDefault="003F4763">
            <w:pPr>
              <w:spacing w:after="0" w:line="259" w:lineRule="auto"/>
              <w:ind w:left="0" w:right="5" w:firstLine="0"/>
              <w:jc w:val="center"/>
              <w:rPr>
                <w:rFonts w:ascii="Century Gothic" w:hAnsi="Century Gothic"/>
              </w:rPr>
            </w:pPr>
            <w:r w:rsidRPr="00E61B70">
              <w:rPr>
                <w:rFonts w:ascii="Century Gothic" w:hAnsi="Century Gothic"/>
              </w:rPr>
              <w:t xml:space="preserve">Monday </w:t>
            </w:r>
          </w:p>
        </w:tc>
        <w:tc>
          <w:tcPr>
            <w:tcW w:w="5096" w:type="dxa"/>
            <w:tcBorders>
              <w:top w:val="single" w:sz="4" w:space="0" w:color="000000"/>
              <w:left w:val="single" w:sz="4" w:space="0" w:color="000000"/>
              <w:bottom w:val="single" w:sz="4" w:space="0" w:color="000000"/>
              <w:right w:val="single" w:sz="4" w:space="0" w:color="000000"/>
            </w:tcBorders>
          </w:tcPr>
          <w:p w14:paraId="00F1950F" w14:textId="77777777" w:rsidR="00CE4806" w:rsidRPr="00E61B70" w:rsidRDefault="003F4763">
            <w:pPr>
              <w:spacing w:after="0" w:line="259" w:lineRule="auto"/>
              <w:ind w:left="0" w:right="6" w:firstLine="0"/>
              <w:jc w:val="center"/>
              <w:rPr>
                <w:rFonts w:ascii="Century Gothic" w:hAnsi="Century Gothic"/>
              </w:rPr>
            </w:pPr>
            <w:r w:rsidRPr="00E61B70">
              <w:rPr>
                <w:rFonts w:ascii="Century Gothic" w:hAnsi="Century Gothic"/>
              </w:rPr>
              <w:t xml:space="preserve">Christian reflection </w:t>
            </w:r>
          </w:p>
        </w:tc>
        <w:tc>
          <w:tcPr>
            <w:tcW w:w="4109" w:type="dxa"/>
            <w:tcBorders>
              <w:top w:val="single" w:sz="4" w:space="0" w:color="000000"/>
              <w:left w:val="single" w:sz="4" w:space="0" w:color="000000"/>
              <w:bottom w:val="single" w:sz="4" w:space="0" w:color="000000"/>
              <w:right w:val="single" w:sz="4" w:space="0" w:color="000000"/>
            </w:tcBorders>
          </w:tcPr>
          <w:p w14:paraId="4EF00B88" w14:textId="3DC26E64" w:rsidR="00CE4806" w:rsidRPr="00E61B70" w:rsidRDefault="003F4763">
            <w:pPr>
              <w:spacing w:after="0" w:line="259" w:lineRule="auto"/>
              <w:ind w:left="0" w:right="5" w:firstLine="0"/>
              <w:jc w:val="center"/>
              <w:rPr>
                <w:rFonts w:ascii="Century Gothic" w:hAnsi="Century Gothic"/>
              </w:rPr>
            </w:pPr>
            <w:r w:rsidRPr="00E61B70">
              <w:rPr>
                <w:rFonts w:ascii="Century Gothic" w:hAnsi="Century Gothic"/>
              </w:rPr>
              <w:t>EHT/</w:t>
            </w:r>
            <w:r w:rsidR="00E61B70" w:rsidRPr="00E61B70">
              <w:rPr>
                <w:rFonts w:ascii="Century Gothic" w:hAnsi="Century Gothic"/>
              </w:rPr>
              <w:t>Senior Teacher</w:t>
            </w:r>
            <w:r w:rsidRPr="00E61B70">
              <w:rPr>
                <w:rFonts w:ascii="Century Gothic" w:hAnsi="Century Gothic"/>
              </w:rPr>
              <w:t>/Class</w:t>
            </w:r>
            <w:r w:rsidR="00D87397">
              <w:rPr>
                <w:rFonts w:ascii="Century Gothic" w:hAnsi="Century Gothic"/>
              </w:rPr>
              <w:t xml:space="preserve"> T</w:t>
            </w:r>
            <w:r w:rsidRPr="00E61B70">
              <w:rPr>
                <w:rFonts w:ascii="Century Gothic" w:hAnsi="Century Gothic"/>
              </w:rPr>
              <w:t xml:space="preserve">eacher </w:t>
            </w:r>
          </w:p>
        </w:tc>
      </w:tr>
      <w:tr w:rsidR="00E61B70" w:rsidRPr="00E61B70" w14:paraId="44351CEB" w14:textId="77777777" w:rsidTr="00E61B70">
        <w:trPr>
          <w:trHeight w:val="329"/>
        </w:trPr>
        <w:tc>
          <w:tcPr>
            <w:tcW w:w="2953" w:type="dxa"/>
            <w:tcBorders>
              <w:top w:val="single" w:sz="4" w:space="0" w:color="000000"/>
              <w:left w:val="single" w:sz="4" w:space="0" w:color="000000"/>
              <w:bottom w:val="single" w:sz="4" w:space="0" w:color="000000"/>
              <w:right w:val="single" w:sz="4" w:space="0" w:color="000000"/>
            </w:tcBorders>
          </w:tcPr>
          <w:p w14:paraId="4F0EE2AA" w14:textId="77777777" w:rsidR="00E61B70" w:rsidRPr="00E61B70" w:rsidRDefault="00E61B70" w:rsidP="00E61B70">
            <w:pPr>
              <w:spacing w:after="0" w:line="259" w:lineRule="auto"/>
              <w:ind w:left="0" w:firstLine="0"/>
              <w:jc w:val="center"/>
              <w:rPr>
                <w:rFonts w:ascii="Century Gothic" w:hAnsi="Century Gothic"/>
              </w:rPr>
            </w:pPr>
            <w:r w:rsidRPr="00E61B70">
              <w:rPr>
                <w:rFonts w:ascii="Century Gothic" w:hAnsi="Century Gothic"/>
              </w:rPr>
              <w:t xml:space="preserve">Tuesday  </w:t>
            </w:r>
          </w:p>
        </w:tc>
        <w:tc>
          <w:tcPr>
            <w:tcW w:w="5096" w:type="dxa"/>
            <w:tcBorders>
              <w:top w:val="single" w:sz="4" w:space="0" w:color="000000"/>
              <w:left w:val="single" w:sz="4" w:space="0" w:color="000000"/>
              <w:bottom w:val="single" w:sz="4" w:space="0" w:color="000000"/>
              <w:right w:val="single" w:sz="4" w:space="0" w:color="000000"/>
            </w:tcBorders>
          </w:tcPr>
          <w:p w14:paraId="091A7CBC" w14:textId="77777777" w:rsidR="00E61B70" w:rsidRPr="00E61B70" w:rsidRDefault="00E61B70" w:rsidP="00E61B70">
            <w:pPr>
              <w:spacing w:after="0" w:line="259" w:lineRule="auto"/>
              <w:ind w:left="0" w:right="7" w:firstLine="0"/>
              <w:jc w:val="center"/>
              <w:rPr>
                <w:rFonts w:ascii="Century Gothic" w:hAnsi="Century Gothic"/>
              </w:rPr>
            </w:pPr>
            <w:r w:rsidRPr="00E61B70">
              <w:rPr>
                <w:rFonts w:ascii="Century Gothic" w:hAnsi="Century Gothic"/>
              </w:rPr>
              <w:t xml:space="preserve">Christian reflection </w:t>
            </w:r>
          </w:p>
        </w:tc>
        <w:tc>
          <w:tcPr>
            <w:tcW w:w="4109" w:type="dxa"/>
            <w:tcBorders>
              <w:top w:val="single" w:sz="4" w:space="0" w:color="000000"/>
              <w:left w:val="single" w:sz="4" w:space="0" w:color="000000"/>
              <w:bottom w:val="single" w:sz="4" w:space="0" w:color="000000"/>
              <w:right w:val="single" w:sz="4" w:space="0" w:color="000000"/>
            </w:tcBorders>
          </w:tcPr>
          <w:p w14:paraId="582FFE21" w14:textId="1647A5C6" w:rsidR="00E61B70" w:rsidRPr="00E61B70" w:rsidRDefault="00E61B70" w:rsidP="00E61B70">
            <w:pPr>
              <w:spacing w:after="0" w:line="259" w:lineRule="auto"/>
              <w:ind w:left="0" w:right="5" w:firstLine="0"/>
              <w:jc w:val="center"/>
              <w:rPr>
                <w:rFonts w:ascii="Century Gothic" w:hAnsi="Century Gothic"/>
              </w:rPr>
            </w:pPr>
            <w:r w:rsidRPr="00E61B70">
              <w:rPr>
                <w:rFonts w:ascii="Century Gothic" w:hAnsi="Century Gothic"/>
              </w:rPr>
              <w:t>EHT/Senior Teacher/Class</w:t>
            </w:r>
            <w:r w:rsidR="00D87397">
              <w:rPr>
                <w:rFonts w:ascii="Century Gothic" w:hAnsi="Century Gothic"/>
              </w:rPr>
              <w:t xml:space="preserve"> T</w:t>
            </w:r>
            <w:r w:rsidRPr="00E61B70">
              <w:rPr>
                <w:rFonts w:ascii="Century Gothic" w:hAnsi="Century Gothic"/>
              </w:rPr>
              <w:t xml:space="preserve">eacher </w:t>
            </w:r>
          </w:p>
        </w:tc>
      </w:tr>
      <w:tr w:rsidR="00E61B70" w:rsidRPr="00E61B70" w14:paraId="0350AB64" w14:textId="77777777" w:rsidTr="00E61B70">
        <w:trPr>
          <w:trHeight w:val="326"/>
        </w:trPr>
        <w:tc>
          <w:tcPr>
            <w:tcW w:w="2953" w:type="dxa"/>
            <w:tcBorders>
              <w:top w:val="single" w:sz="4" w:space="0" w:color="000000"/>
              <w:left w:val="single" w:sz="4" w:space="0" w:color="000000"/>
              <w:bottom w:val="single" w:sz="4" w:space="0" w:color="000000"/>
              <w:right w:val="single" w:sz="4" w:space="0" w:color="000000"/>
            </w:tcBorders>
          </w:tcPr>
          <w:p w14:paraId="44A3308C" w14:textId="77777777" w:rsidR="00E61B70" w:rsidRPr="00E61B70" w:rsidRDefault="00E61B70" w:rsidP="00E61B70">
            <w:pPr>
              <w:spacing w:after="0" w:line="259" w:lineRule="auto"/>
              <w:ind w:left="0" w:right="1" w:firstLine="0"/>
              <w:jc w:val="center"/>
              <w:rPr>
                <w:rFonts w:ascii="Century Gothic" w:hAnsi="Century Gothic"/>
              </w:rPr>
            </w:pPr>
            <w:r w:rsidRPr="00E61B70">
              <w:rPr>
                <w:rFonts w:ascii="Century Gothic" w:hAnsi="Century Gothic"/>
              </w:rPr>
              <w:t xml:space="preserve">Wednesday </w:t>
            </w:r>
          </w:p>
        </w:tc>
        <w:tc>
          <w:tcPr>
            <w:tcW w:w="5096" w:type="dxa"/>
            <w:tcBorders>
              <w:top w:val="single" w:sz="4" w:space="0" w:color="000000"/>
              <w:left w:val="single" w:sz="4" w:space="0" w:color="000000"/>
              <w:bottom w:val="single" w:sz="4" w:space="0" w:color="000000"/>
              <w:right w:val="single" w:sz="4" w:space="0" w:color="000000"/>
            </w:tcBorders>
          </w:tcPr>
          <w:p w14:paraId="438A4825" w14:textId="47EF27AC" w:rsidR="00E61B70" w:rsidRPr="00E61B70" w:rsidRDefault="00E61B70" w:rsidP="00E61B70">
            <w:pPr>
              <w:spacing w:after="0" w:line="259" w:lineRule="auto"/>
              <w:ind w:left="0" w:right="7" w:firstLine="0"/>
              <w:jc w:val="center"/>
              <w:rPr>
                <w:rFonts w:ascii="Century Gothic" w:hAnsi="Century Gothic"/>
              </w:rPr>
            </w:pPr>
            <w:r w:rsidRPr="00E61B70">
              <w:rPr>
                <w:rFonts w:ascii="Century Gothic" w:hAnsi="Century Gothic"/>
              </w:rPr>
              <w:t>Picture Book Worship</w:t>
            </w:r>
          </w:p>
        </w:tc>
        <w:tc>
          <w:tcPr>
            <w:tcW w:w="4109" w:type="dxa"/>
            <w:tcBorders>
              <w:top w:val="single" w:sz="4" w:space="0" w:color="000000"/>
              <w:left w:val="single" w:sz="4" w:space="0" w:color="000000"/>
              <w:bottom w:val="single" w:sz="4" w:space="0" w:color="000000"/>
              <w:right w:val="single" w:sz="4" w:space="0" w:color="000000"/>
            </w:tcBorders>
          </w:tcPr>
          <w:p w14:paraId="2AFE92C0" w14:textId="156AE7AA" w:rsidR="00E61B70" w:rsidRPr="00E61B70" w:rsidRDefault="00E61B70" w:rsidP="00E61B70">
            <w:pPr>
              <w:spacing w:after="0" w:line="259" w:lineRule="auto"/>
              <w:ind w:left="0" w:right="5" w:firstLine="0"/>
              <w:jc w:val="center"/>
              <w:rPr>
                <w:rFonts w:ascii="Century Gothic" w:hAnsi="Century Gothic"/>
              </w:rPr>
            </w:pPr>
            <w:r w:rsidRPr="00E61B70">
              <w:rPr>
                <w:rFonts w:ascii="Century Gothic" w:hAnsi="Century Gothic"/>
              </w:rPr>
              <w:t>EHT/Senior Teacher/Class</w:t>
            </w:r>
            <w:r w:rsidR="00D87397">
              <w:rPr>
                <w:rFonts w:ascii="Century Gothic" w:hAnsi="Century Gothic"/>
              </w:rPr>
              <w:t xml:space="preserve"> T</w:t>
            </w:r>
            <w:r w:rsidRPr="00E61B70">
              <w:rPr>
                <w:rFonts w:ascii="Century Gothic" w:hAnsi="Century Gothic"/>
              </w:rPr>
              <w:t xml:space="preserve">eacher </w:t>
            </w:r>
          </w:p>
        </w:tc>
      </w:tr>
      <w:tr w:rsidR="00E61B70" w:rsidRPr="00E61B70" w14:paraId="12512D22" w14:textId="77777777" w:rsidTr="00E61B70">
        <w:trPr>
          <w:trHeight w:val="326"/>
        </w:trPr>
        <w:tc>
          <w:tcPr>
            <w:tcW w:w="2953" w:type="dxa"/>
            <w:tcBorders>
              <w:top w:val="single" w:sz="4" w:space="0" w:color="000000"/>
              <w:left w:val="single" w:sz="4" w:space="0" w:color="000000"/>
              <w:bottom w:val="single" w:sz="4" w:space="0" w:color="000000"/>
              <w:right w:val="single" w:sz="4" w:space="0" w:color="000000"/>
            </w:tcBorders>
          </w:tcPr>
          <w:p w14:paraId="48CBD46C" w14:textId="77777777" w:rsidR="00E61B70" w:rsidRPr="00E61B70" w:rsidRDefault="00E61B70" w:rsidP="00E61B70">
            <w:pPr>
              <w:spacing w:after="0" w:line="259" w:lineRule="auto"/>
              <w:ind w:left="0" w:right="3" w:firstLine="0"/>
              <w:jc w:val="center"/>
              <w:rPr>
                <w:rFonts w:ascii="Century Gothic" w:hAnsi="Century Gothic"/>
              </w:rPr>
            </w:pPr>
            <w:r w:rsidRPr="00E61B70">
              <w:rPr>
                <w:rFonts w:ascii="Century Gothic" w:hAnsi="Century Gothic"/>
              </w:rPr>
              <w:t xml:space="preserve">Thursday </w:t>
            </w:r>
          </w:p>
        </w:tc>
        <w:tc>
          <w:tcPr>
            <w:tcW w:w="5096" w:type="dxa"/>
            <w:tcBorders>
              <w:top w:val="single" w:sz="4" w:space="0" w:color="000000"/>
              <w:left w:val="single" w:sz="4" w:space="0" w:color="000000"/>
              <w:bottom w:val="single" w:sz="4" w:space="0" w:color="000000"/>
              <w:right w:val="single" w:sz="4" w:space="0" w:color="000000"/>
            </w:tcBorders>
          </w:tcPr>
          <w:p w14:paraId="4EA11CCF" w14:textId="77777777" w:rsidR="00E61B70" w:rsidRPr="00E61B70" w:rsidRDefault="00E61B70" w:rsidP="00E61B70">
            <w:pPr>
              <w:spacing w:after="0" w:line="259" w:lineRule="auto"/>
              <w:ind w:left="0" w:right="8" w:firstLine="0"/>
              <w:jc w:val="center"/>
              <w:rPr>
                <w:rFonts w:ascii="Century Gothic" w:hAnsi="Century Gothic"/>
              </w:rPr>
            </w:pPr>
            <w:r w:rsidRPr="00E61B70">
              <w:rPr>
                <w:rFonts w:ascii="Century Gothic" w:hAnsi="Century Gothic"/>
              </w:rPr>
              <w:t xml:space="preserve">Picture News Collective Worship  </w:t>
            </w:r>
          </w:p>
        </w:tc>
        <w:tc>
          <w:tcPr>
            <w:tcW w:w="4109" w:type="dxa"/>
            <w:tcBorders>
              <w:top w:val="single" w:sz="4" w:space="0" w:color="000000"/>
              <w:left w:val="single" w:sz="4" w:space="0" w:color="000000"/>
              <w:bottom w:val="single" w:sz="4" w:space="0" w:color="000000"/>
              <w:right w:val="single" w:sz="4" w:space="0" w:color="000000"/>
            </w:tcBorders>
          </w:tcPr>
          <w:p w14:paraId="15DB1F6C" w14:textId="281BB900" w:rsidR="00E61B70" w:rsidRPr="00E61B70" w:rsidRDefault="00E61B70" w:rsidP="00E61B70">
            <w:pPr>
              <w:spacing w:after="0" w:line="259" w:lineRule="auto"/>
              <w:ind w:left="0" w:right="5" w:firstLine="0"/>
              <w:jc w:val="center"/>
              <w:rPr>
                <w:rFonts w:ascii="Century Gothic" w:hAnsi="Century Gothic"/>
              </w:rPr>
            </w:pPr>
            <w:r w:rsidRPr="00E61B70">
              <w:rPr>
                <w:rFonts w:ascii="Century Gothic" w:hAnsi="Century Gothic"/>
              </w:rPr>
              <w:t>EHT/Senior Teacher/Class</w:t>
            </w:r>
            <w:r w:rsidR="00D87397">
              <w:rPr>
                <w:rFonts w:ascii="Century Gothic" w:hAnsi="Century Gothic"/>
              </w:rPr>
              <w:t xml:space="preserve"> T</w:t>
            </w:r>
            <w:r w:rsidRPr="00E61B70">
              <w:rPr>
                <w:rFonts w:ascii="Century Gothic" w:hAnsi="Century Gothic"/>
              </w:rPr>
              <w:t xml:space="preserve">eacher </w:t>
            </w:r>
          </w:p>
        </w:tc>
      </w:tr>
      <w:tr w:rsidR="00E61B70" w:rsidRPr="00E61B70" w14:paraId="6CB39BE3" w14:textId="77777777" w:rsidTr="00E61B70">
        <w:trPr>
          <w:trHeight w:val="329"/>
        </w:trPr>
        <w:tc>
          <w:tcPr>
            <w:tcW w:w="2953" w:type="dxa"/>
            <w:tcBorders>
              <w:top w:val="single" w:sz="4" w:space="0" w:color="000000"/>
              <w:left w:val="single" w:sz="4" w:space="0" w:color="000000"/>
              <w:bottom w:val="single" w:sz="4" w:space="0" w:color="000000"/>
              <w:right w:val="single" w:sz="4" w:space="0" w:color="000000"/>
            </w:tcBorders>
          </w:tcPr>
          <w:p w14:paraId="4F3D1BFC" w14:textId="77777777" w:rsidR="00E61B70" w:rsidRPr="00E61B70" w:rsidRDefault="00E61B70" w:rsidP="00E61B70">
            <w:pPr>
              <w:spacing w:after="0" w:line="259" w:lineRule="auto"/>
              <w:ind w:left="0" w:right="4" w:firstLine="0"/>
              <w:jc w:val="center"/>
              <w:rPr>
                <w:rFonts w:ascii="Century Gothic" w:hAnsi="Century Gothic"/>
              </w:rPr>
            </w:pPr>
            <w:r w:rsidRPr="00E61B70">
              <w:rPr>
                <w:rFonts w:ascii="Century Gothic" w:hAnsi="Century Gothic"/>
              </w:rPr>
              <w:t xml:space="preserve">Friday </w:t>
            </w:r>
            <w:proofErr w:type="gramStart"/>
            <w:r w:rsidRPr="00E61B70">
              <w:rPr>
                <w:rFonts w:ascii="Century Gothic" w:hAnsi="Century Gothic"/>
              </w:rPr>
              <w:t>am</w:t>
            </w:r>
            <w:proofErr w:type="gramEnd"/>
            <w:r w:rsidRPr="00E61B70">
              <w:rPr>
                <w:rFonts w:ascii="Century Gothic" w:hAnsi="Century Gothic"/>
              </w:rPr>
              <w:t xml:space="preserve">  </w:t>
            </w:r>
          </w:p>
        </w:tc>
        <w:tc>
          <w:tcPr>
            <w:tcW w:w="5096" w:type="dxa"/>
            <w:tcBorders>
              <w:top w:val="single" w:sz="4" w:space="0" w:color="000000"/>
              <w:left w:val="single" w:sz="4" w:space="0" w:color="000000"/>
              <w:bottom w:val="single" w:sz="4" w:space="0" w:color="000000"/>
              <w:right w:val="single" w:sz="4" w:space="0" w:color="000000"/>
            </w:tcBorders>
          </w:tcPr>
          <w:p w14:paraId="766779F2" w14:textId="29F2F3E1" w:rsidR="00E61B70" w:rsidRPr="00E61B70" w:rsidRDefault="00E61B70" w:rsidP="00E61B70">
            <w:pPr>
              <w:spacing w:after="0" w:line="259" w:lineRule="auto"/>
              <w:ind w:left="0" w:right="7" w:firstLine="0"/>
              <w:jc w:val="center"/>
              <w:rPr>
                <w:rFonts w:ascii="Century Gothic" w:hAnsi="Century Gothic"/>
              </w:rPr>
            </w:pPr>
            <w:r w:rsidRPr="00E61B70">
              <w:rPr>
                <w:rFonts w:ascii="Century Gothic" w:hAnsi="Century Gothic"/>
              </w:rPr>
              <w:t xml:space="preserve">Celebration of </w:t>
            </w:r>
            <w:r w:rsidR="00D87397">
              <w:rPr>
                <w:rFonts w:ascii="Century Gothic" w:hAnsi="Century Gothic"/>
              </w:rPr>
              <w:t>A</w:t>
            </w:r>
            <w:r w:rsidRPr="00E61B70">
              <w:rPr>
                <w:rFonts w:ascii="Century Gothic" w:hAnsi="Century Gothic"/>
              </w:rPr>
              <w:t xml:space="preserve">chievement </w:t>
            </w:r>
            <w:r w:rsidR="00D87397">
              <w:rPr>
                <w:rFonts w:ascii="Century Gothic" w:hAnsi="Century Gothic"/>
              </w:rPr>
              <w:t>Collective Worship</w:t>
            </w:r>
          </w:p>
        </w:tc>
        <w:tc>
          <w:tcPr>
            <w:tcW w:w="4109" w:type="dxa"/>
            <w:tcBorders>
              <w:top w:val="single" w:sz="4" w:space="0" w:color="000000"/>
              <w:left w:val="single" w:sz="4" w:space="0" w:color="000000"/>
              <w:bottom w:val="single" w:sz="4" w:space="0" w:color="000000"/>
              <w:right w:val="single" w:sz="4" w:space="0" w:color="000000"/>
            </w:tcBorders>
          </w:tcPr>
          <w:p w14:paraId="7ABE2C3A" w14:textId="5DBA1D3E" w:rsidR="00E61B70" w:rsidRPr="00E61B70" w:rsidRDefault="00E61B70" w:rsidP="00E61B70">
            <w:pPr>
              <w:spacing w:after="0" w:line="259" w:lineRule="auto"/>
              <w:ind w:left="0" w:right="5" w:firstLine="0"/>
              <w:jc w:val="center"/>
              <w:rPr>
                <w:rFonts w:ascii="Century Gothic" w:hAnsi="Century Gothic"/>
              </w:rPr>
            </w:pPr>
            <w:r w:rsidRPr="00E61B70">
              <w:rPr>
                <w:rFonts w:ascii="Century Gothic" w:hAnsi="Century Gothic"/>
              </w:rPr>
              <w:t>EHT/Senior Teacher/Class</w:t>
            </w:r>
            <w:r w:rsidR="00D87397">
              <w:rPr>
                <w:rFonts w:ascii="Century Gothic" w:hAnsi="Century Gothic"/>
              </w:rPr>
              <w:t xml:space="preserve"> T</w:t>
            </w:r>
            <w:r w:rsidRPr="00E61B70">
              <w:rPr>
                <w:rFonts w:ascii="Century Gothic" w:hAnsi="Century Gothic"/>
              </w:rPr>
              <w:t xml:space="preserve">eacher </w:t>
            </w:r>
          </w:p>
        </w:tc>
      </w:tr>
    </w:tbl>
    <w:p w14:paraId="6BC74C16" w14:textId="77777777" w:rsidR="00CE4806" w:rsidRPr="00E61B70" w:rsidRDefault="003F4763">
      <w:pPr>
        <w:spacing w:after="0" w:line="241" w:lineRule="auto"/>
        <w:ind w:left="0" w:right="59" w:firstLine="0"/>
        <w:jc w:val="right"/>
        <w:rPr>
          <w:rFonts w:ascii="Century Gothic" w:hAnsi="Century Gothic"/>
        </w:rPr>
      </w:pPr>
      <w:r w:rsidRPr="00E61B70">
        <w:rPr>
          <w:rFonts w:ascii="Century Gothic" w:hAnsi="Century Gothic"/>
        </w:rPr>
        <w:t xml:space="preserve">The Headteacher has responsibility for managing the worship on a </w:t>
      </w:r>
      <w:proofErr w:type="gramStart"/>
      <w:r w:rsidRPr="00E61B70">
        <w:rPr>
          <w:rFonts w:ascii="Century Gothic" w:hAnsi="Century Gothic"/>
        </w:rPr>
        <w:t>day to day</w:t>
      </w:r>
      <w:proofErr w:type="gramEnd"/>
      <w:r w:rsidRPr="00E61B70">
        <w:rPr>
          <w:rFonts w:ascii="Century Gothic" w:hAnsi="Century Gothic"/>
        </w:rPr>
        <w:t xml:space="preserve"> basis ensuring that all legal requirements are complied with.  Collective Worship will be reviewed within the cycle of School Improvement Planning. This review will cover the following aspects of collective worship: themes and approaches, the development of resources, staff training and support, pupil participation and response </w:t>
      </w:r>
    </w:p>
    <w:p w14:paraId="57BECA86"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p w14:paraId="4D6C4B20" w14:textId="77777777" w:rsidR="00CE4806" w:rsidRPr="00E61B70" w:rsidRDefault="003F4763">
      <w:pPr>
        <w:pStyle w:val="Heading1"/>
        <w:ind w:left="-5"/>
        <w:rPr>
          <w:rFonts w:ascii="Century Gothic" w:hAnsi="Century Gothic"/>
        </w:rPr>
      </w:pPr>
      <w:proofErr w:type="spellStart"/>
      <w:r w:rsidRPr="00E61B70">
        <w:rPr>
          <w:rFonts w:ascii="Century Gothic" w:hAnsi="Century Gothic"/>
        </w:rPr>
        <w:t>Organisation</w:t>
      </w:r>
      <w:proofErr w:type="spellEnd"/>
      <w:r w:rsidRPr="00E61B70">
        <w:rPr>
          <w:rFonts w:ascii="Century Gothic" w:hAnsi="Century Gothic"/>
        </w:rPr>
        <w:t xml:space="preserve">  </w:t>
      </w:r>
    </w:p>
    <w:p w14:paraId="4E8AD94D" w14:textId="77777777" w:rsidR="00CE4806" w:rsidRPr="00E61B70" w:rsidRDefault="003F4763">
      <w:pPr>
        <w:rPr>
          <w:rFonts w:ascii="Century Gothic" w:hAnsi="Century Gothic"/>
        </w:rPr>
      </w:pPr>
      <w:r w:rsidRPr="00E61B70">
        <w:rPr>
          <w:rFonts w:ascii="Century Gothic" w:hAnsi="Century Gothic"/>
        </w:rPr>
        <w:t xml:space="preserve">Daily acts of Collective Worship take place mostly in the school hall as follows: </w:t>
      </w:r>
    </w:p>
    <w:p w14:paraId="3FBF2E2C" w14:textId="77777777" w:rsidR="00CE4806" w:rsidRPr="00E61B70" w:rsidRDefault="003F4763">
      <w:pPr>
        <w:spacing w:after="292" w:line="259" w:lineRule="auto"/>
        <w:ind w:left="0" w:right="2096" w:firstLine="0"/>
        <w:jc w:val="right"/>
        <w:rPr>
          <w:rFonts w:ascii="Century Gothic" w:hAnsi="Century Gothic"/>
        </w:rPr>
      </w:pPr>
      <w:r w:rsidRPr="00E61B70">
        <w:rPr>
          <w:rFonts w:ascii="Century Gothic" w:hAnsi="Century Gothic"/>
        </w:rPr>
        <w:t xml:space="preserve"> </w:t>
      </w:r>
    </w:p>
    <w:p w14:paraId="245B279A" w14:textId="77777777" w:rsidR="00CE4806" w:rsidRPr="00E61B70" w:rsidRDefault="003F4763">
      <w:pPr>
        <w:spacing w:after="0" w:line="259" w:lineRule="auto"/>
        <w:ind w:left="0" w:right="2096" w:firstLine="0"/>
        <w:jc w:val="right"/>
        <w:rPr>
          <w:rFonts w:ascii="Century Gothic" w:hAnsi="Century Gothic"/>
        </w:rPr>
      </w:pPr>
      <w:r w:rsidRPr="00E61B70">
        <w:rPr>
          <w:rFonts w:ascii="Century Gothic" w:hAnsi="Century Gothic"/>
        </w:rPr>
        <w:t xml:space="preserve"> </w:t>
      </w:r>
    </w:p>
    <w:p w14:paraId="580AFBB6" w14:textId="77777777" w:rsidR="00CE4806" w:rsidRPr="00E61B70" w:rsidRDefault="003F4763">
      <w:pPr>
        <w:spacing w:after="0" w:line="259" w:lineRule="auto"/>
        <w:ind w:left="0" w:right="2096" w:firstLine="0"/>
        <w:jc w:val="right"/>
        <w:rPr>
          <w:rFonts w:ascii="Century Gothic" w:hAnsi="Century Gothic"/>
        </w:rPr>
      </w:pPr>
      <w:r w:rsidRPr="00E61B70">
        <w:rPr>
          <w:rFonts w:ascii="Century Gothic" w:hAnsi="Century Gothic"/>
        </w:rPr>
        <w:t xml:space="preserve"> </w:t>
      </w:r>
    </w:p>
    <w:p w14:paraId="38675ADF" w14:textId="77777777" w:rsidR="00CE4806" w:rsidRPr="00E61B70" w:rsidRDefault="003F4763">
      <w:pPr>
        <w:spacing w:after="0" w:line="259" w:lineRule="auto"/>
        <w:ind w:left="0" w:right="2096" w:firstLine="0"/>
        <w:jc w:val="right"/>
        <w:rPr>
          <w:rFonts w:ascii="Century Gothic" w:hAnsi="Century Gothic"/>
        </w:rPr>
      </w:pPr>
      <w:r w:rsidRPr="00E61B70">
        <w:rPr>
          <w:rFonts w:ascii="Century Gothic" w:hAnsi="Century Gothic"/>
        </w:rPr>
        <w:t xml:space="preserve"> </w:t>
      </w:r>
    </w:p>
    <w:p w14:paraId="7015EA1C" w14:textId="77777777" w:rsidR="00CE4806" w:rsidRPr="00E61B70" w:rsidRDefault="003F4763">
      <w:pPr>
        <w:spacing w:after="0" w:line="259" w:lineRule="auto"/>
        <w:ind w:left="0" w:right="2096" w:firstLine="0"/>
        <w:jc w:val="right"/>
        <w:rPr>
          <w:rFonts w:ascii="Century Gothic" w:hAnsi="Century Gothic"/>
        </w:rPr>
      </w:pPr>
      <w:r w:rsidRPr="00E61B70">
        <w:rPr>
          <w:rFonts w:ascii="Century Gothic" w:hAnsi="Century Gothic"/>
        </w:rPr>
        <w:t xml:space="preserve"> </w:t>
      </w:r>
    </w:p>
    <w:p w14:paraId="13C330DB" w14:textId="77777777" w:rsidR="00CE4806" w:rsidRPr="00E61B70" w:rsidRDefault="003F4763">
      <w:pPr>
        <w:spacing w:after="0" w:line="259" w:lineRule="auto"/>
        <w:ind w:left="0" w:right="2096" w:firstLine="0"/>
        <w:jc w:val="right"/>
        <w:rPr>
          <w:rFonts w:ascii="Century Gothic" w:hAnsi="Century Gothic"/>
        </w:rPr>
      </w:pPr>
      <w:r w:rsidRPr="00E61B70">
        <w:rPr>
          <w:rFonts w:ascii="Century Gothic" w:hAnsi="Century Gothic"/>
        </w:rPr>
        <w:t xml:space="preserve"> </w:t>
      </w:r>
    </w:p>
    <w:p w14:paraId="4235FEA0" w14:textId="77777777" w:rsidR="00CE4806" w:rsidRPr="00E61B70" w:rsidRDefault="003F4763">
      <w:pPr>
        <w:spacing w:after="0" w:line="259" w:lineRule="auto"/>
        <w:ind w:left="0" w:right="2096" w:firstLine="0"/>
        <w:jc w:val="right"/>
        <w:rPr>
          <w:rFonts w:ascii="Century Gothic" w:hAnsi="Century Gothic"/>
        </w:rPr>
      </w:pPr>
      <w:r w:rsidRPr="00E61B70">
        <w:rPr>
          <w:rFonts w:ascii="Century Gothic" w:hAnsi="Century Gothic"/>
        </w:rPr>
        <w:t xml:space="preserve"> </w:t>
      </w:r>
    </w:p>
    <w:p w14:paraId="40C083B2" w14:textId="77777777" w:rsidR="00E61B70" w:rsidRPr="00E61B70" w:rsidRDefault="00E61B70">
      <w:pPr>
        <w:rPr>
          <w:rFonts w:ascii="Century Gothic" w:hAnsi="Century Gothic"/>
        </w:rPr>
      </w:pPr>
    </w:p>
    <w:p w14:paraId="09CAE039" w14:textId="77777777" w:rsidR="00E61B70" w:rsidRPr="00E61B70" w:rsidRDefault="00E61B70">
      <w:pPr>
        <w:rPr>
          <w:rFonts w:ascii="Century Gothic" w:hAnsi="Century Gothic"/>
        </w:rPr>
      </w:pPr>
    </w:p>
    <w:p w14:paraId="65ECDEA3" w14:textId="77777777" w:rsidR="00E61B70" w:rsidRDefault="00E61B70">
      <w:pPr>
        <w:rPr>
          <w:rFonts w:ascii="Century Gothic" w:hAnsi="Century Gothic"/>
        </w:rPr>
      </w:pPr>
    </w:p>
    <w:p w14:paraId="0E08E9F4" w14:textId="77777777" w:rsidR="00E61B70" w:rsidRDefault="00E61B70">
      <w:pPr>
        <w:rPr>
          <w:rFonts w:ascii="Century Gothic" w:hAnsi="Century Gothic"/>
        </w:rPr>
      </w:pPr>
    </w:p>
    <w:p w14:paraId="3BE7D783" w14:textId="77777777" w:rsidR="00E61B70" w:rsidRDefault="00E61B70">
      <w:pPr>
        <w:rPr>
          <w:rFonts w:ascii="Century Gothic" w:hAnsi="Century Gothic"/>
        </w:rPr>
      </w:pPr>
    </w:p>
    <w:p w14:paraId="2C761B64" w14:textId="0703E7FF" w:rsidR="00CE4806" w:rsidRPr="00E61B70" w:rsidRDefault="003F4763">
      <w:pPr>
        <w:rPr>
          <w:rFonts w:ascii="Century Gothic" w:hAnsi="Century Gothic"/>
        </w:rPr>
      </w:pPr>
      <w:r w:rsidRPr="00E61B70">
        <w:rPr>
          <w:rFonts w:ascii="Century Gothic" w:hAnsi="Century Gothic"/>
        </w:rPr>
        <w:t xml:space="preserve">Pupils from each class take a turn at being the </w:t>
      </w:r>
      <w:r w:rsidR="00E61B70" w:rsidRPr="00E61B70">
        <w:rPr>
          <w:rFonts w:ascii="Century Gothic" w:hAnsi="Century Gothic"/>
        </w:rPr>
        <w:t>Collective Worship Lead</w:t>
      </w:r>
      <w:r w:rsidRPr="00E61B70">
        <w:rPr>
          <w:rFonts w:ascii="Century Gothic" w:hAnsi="Century Gothic"/>
        </w:rPr>
        <w:t xml:space="preserve"> for the </w:t>
      </w:r>
      <w:r w:rsidR="00E61B70" w:rsidRPr="00E61B70">
        <w:rPr>
          <w:rFonts w:ascii="Century Gothic" w:hAnsi="Century Gothic"/>
        </w:rPr>
        <w:t>week</w:t>
      </w:r>
      <w:r w:rsidRPr="00E61B70">
        <w:rPr>
          <w:rFonts w:ascii="Century Gothic" w:hAnsi="Century Gothic"/>
        </w:rPr>
        <w:t xml:space="preserve"> ahead.  They decide what items to put on the worship trolley, lead prayers and feedback to SLT about the Collective Worship for the week ahead.  </w:t>
      </w:r>
    </w:p>
    <w:p w14:paraId="4A0587F2"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p w14:paraId="513D26BB" w14:textId="77777777" w:rsidR="00CE4806" w:rsidRPr="00E61B70" w:rsidRDefault="003F4763">
      <w:pPr>
        <w:rPr>
          <w:rFonts w:ascii="Century Gothic" w:hAnsi="Century Gothic"/>
        </w:rPr>
      </w:pPr>
      <w:r w:rsidRPr="00E61B70">
        <w:rPr>
          <w:rFonts w:ascii="Century Gothic" w:hAnsi="Century Gothic"/>
        </w:rPr>
        <w:lastRenderedPageBreak/>
        <w:t xml:space="preserve">The school worships in church at Harvest, Christmas, Easter, Pentecost and when children transfer to secondary school.  </w:t>
      </w:r>
    </w:p>
    <w:p w14:paraId="3203A947" w14:textId="61A18625" w:rsidR="00CE4806" w:rsidRPr="00E61B70" w:rsidRDefault="003F4763">
      <w:pPr>
        <w:rPr>
          <w:rFonts w:ascii="Century Gothic" w:hAnsi="Century Gothic"/>
        </w:rPr>
      </w:pPr>
      <w:r w:rsidRPr="00E61B70">
        <w:rPr>
          <w:rFonts w:ascii="Century Gothic" w:hAnsi="Century Gothic"/>
        </w:rPr>
        <w:t xml:space="preserve">Parents are invited to join us in these </w:t>
      </w:r>
      <w:proofErr w:type="gramStart"/>
      <w:r w:rsidRPr="00E61B70">
        <w:rPr>
          <w:rFonts w:ascii="Century Gothic" w:hAnsi="Century Gothic"/>
        </w:rPr>
        <w:t>celebrations,</w:t>
      </w:r>
      <w:proofErr w:type="gramEnd"/>
      <w:r w:rsidRPr="00E61B70">
        <w:rPr>
          <w:rFonts w:ascii="Century Gothic" w:hAnsi="Century Gothic"/>
        </w:rPr>
        <w:t xml:space="preserve"> they are also invited to weekly </w:t>
      </w:r>
      <w:r w:rsidR="00E61B70">
        <w:rPr>
          <w:rFonts w:ascii="Century Gothic" w:hAnsi="Century Gothic"/>
        </w:rPr>
        <w:t>c</w:t>
      </w:r>
      <w:r w:rsidRPr="00E61B70">
        <w:rPr>
          <w:rFonts w:ascii="Century Gothic" w:hAnsi="Century Gothic"/>
        </w:rPr>
        <w:t xml:space="preserve">ertificate assembly and to events when children are taking part.  </w:t>
      </w:r>
    </w:p>
    <w:p w14:paraId="5181DE5C"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p w14:paraId="7E3C59E4" w14:textId="77777777" w:rsidR="00CE4806" w:rsidRPr="00E61B70" w:rsidRDefault="003F4763">
      <w:pPr>
        <w:rPr>
          <w:rFonts w:ascii="Century Gothic" w:hAnsi="Century Gothic"/>
        </w:rPr>
      </w:pPr>
      <w:r w:rsidRPr="00E61B70">
        <w:rPr>
          <w:rFonts w:ascii="Century Gothic" w:hAnsi="Century Gothic"/>
        </w:rPr>
        <w:t xml:space="preserve">Visitors and outside speakers are invited to lead our worship. </w:t>
      </w:r>
    </w:p>
    <w:p w14:paraId="6C51844D"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p w14:paraId="0E4D5D36" w14:textId="77777777" w:rsidR="00CE4806" w:rsidRPr="00E61B70" w:rsidRDefault="003F4763">
      <w:pPr>
        <w:pStyle w:val="Heading1"/>
        <w:ind w:left="-5"/>
        <w:rPr>
          <w:rFonts w:ascii="Century Gothic" w:hAnsi="Century Gothic"/>
        </w:rPr>
      </w:pPr>
      <w:r w:rsidRPr="00E61B70">
        <w:rPr>
          <w:rFonts w:ascii="Century Gothic" w:hAnsi="Century Gothic"/>
        </w:rPr>
        <w:t xml:space="preserve">RECORDS AND ASSESSMENT </w:t>
      </w:r>
    </w:p>
    <w:p w14:paraId="48FD8EFF" w14:textId="77777777" w:rsidR="00CE4806" w:rsidRPr="00E61B70" w:rsidRDefault="003F4763">
      <w:pPr>
        <w:spacing w:after="32" w:line="259" w:lineRule="auto"/>
        <w:ind w:left="0" w:firstLine="0"/>
        <w:rPr>
          <w:rFonts w:ascii="Century Gothic" w:hAnsi="Century Gothic"/>
        </w:rPr>
      </w:pPr>
      <w:r w:rsidRPr="00E61B70">
        <w:rPr>
          <w:rFonts w:ascii="Century Gothic" w:hAnsi="Century Gothic"/>
          <w:b/>
        </w:rPr>
        <w:t xml:space="preserve"> </w:t>
      </w:r>
    </w:p>
    <w:p w14:paraId="4263B72F" w14:textId="77777777" w:rsidR="00CE4806" w:rsidRPr="00E61B70" w:rsidRDefault="003F4763">
      <w:pPr>
        <w:numPr>
          <w:ilvl w:val="0"/>
          <w:numId w:val="4"/>
        </w:numPr>
        <w:ind w:hanging="360"/>
        <w:rPr>
          <w:rFonts w:ascii="Century Gothic" w:hAnsi="Century Gothic"/>
        </w:rPr>
      </w:pPr>
      <w:r w:rsidRPr="00E61B70">
        <w:rPr>
          <w:rFonts w:ascii="Century Gothic" w:hAnsi="Century Gothic"/>
        </w:rPr>
        <w:t xml:space="preserve">Themes for Collective Worship can be found on the Worship plan which is shared on the school </w:t>
      </w:r>
      <w:proofErr w:type="spellStart"/>
      <w:proofErr w:type="gramStart"/>
      <w:r w:rsidRPr="00E61B70">
        <w:rPr>
          <w:rFonts w:ascii="Century Gothic" w:hAnsi="Century Gothic"/>
        </w:rPr>
        <w:t>sharepoint</w:t>
      </w:r>
      <w:proofErr w:type="spellEnd"/>
      <w:proofErr w:type="gramEnd"/>
      <w:r w:rsidRPr="00E61B70">
        <w:rPr>
          <w:rFonts w:ascii="Century Gothic" w:hAnsi="Century Gothic"/>
        </w:rPr>
        <w:t xml:space="preserve"> and on the website. </w:t>
      </w:r>
    </w:p>
    <w:p w14:paraId="06776B28" w14:textId="6268CFDD" w:rsidR="00CE4806" w:rsidRPr="00E61B70" w:rsidRDefault="003F4763">
      <w:pPr>
        <w:numPr>
          <w:ilvl w:val="0"/>
          <w:numId w:val="4"/>
        </w:numPr>
        <w:spacing w:after="0" w:line="259" w:lineRule="auto"/>
        <w:ind w:hanging="360"/>
        <w:rPr>
          <w:rFonts w:ascii="Century Gothic" w:hAnsi="Century Gothic"/>
        </w:rPr>
      </w:pPr>
      <w:r w:rsidRPr="00E61B70">
        <w:rPr>
          <w:rFonts w:ascii="Century Gothic" w:hAnsi="Century Gothic"/>
        </w:rPr>
        <w:t xml:space="preserve">Related resources and ideas are held on the school server and with the RE resources. </w:t>
      </w:r>
    </w:p>
    <w:p w14:paraId="2E569248"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p w14:paraId="4A36A933" w14:textId="4843CDB1" w:rsidR="00CE4806" w:rsidRPr="00E61B70" w:rsidRDefault="003F4763" w:rsidP="00E61B70">
      <w:pPr>
        <w:ind w:left="0" w:firstLine="0"/>
        <w:rPr>
          <w:rFonts w:ascii="Century Gothic" w:hAnsi="Century Gothic"/>
        </w:rPr>
      </w:pPr>
      <w:r w:rsidRPr="00E61B70">
        <w:rPr>
          <w:rFonts w:ascii="Century Gothic" w:hAnsi="Century Gothic"/>
        </w:rPr>
        <w:t xml:space="preserve">Monitoring of Collective Worship is carried out jointly by the Executive Headteacher, </w:t>
      </w:r>
      <w:r w:rsidR="00E61B70">
        <w:rPr>
          <w:rFonts w:ascii="Century Gothic" w:hAnsi="Century Gothic"/>
        </w:rPr>
        <w:t>Senior Teacher</w:t>
      </w:r>
      <w:r w:rsidRPr="00E61B70">
        <w:rPr>
          <w:rFonts w:ascii="Century Gothic" w:hAnsi="Century Gothic"/>
        </w:rPr>
        <w:t xml:space="preserve">, LGC and RISE  </w:t>
      </w:r>
    </w:p>
    <w:p w14:paraId="2E05E996" w14:textId="77777777" w:rsidR="00CE4806" w:rsidRPr="00E61B70" w:rsidRDefault="003F4763">
      <w:pPr>
        <w:spacing w:after="29" w:line="259" w:lineRule="auto"/>
        <w:ind w:left="0" w:firstLine="0"/>
        <w:rPr>
          <w:rFonts w:ascii="Century Gothic" w:hAnsi="Century Gothic"/>
        </w:rPr>
      </w:pPr>
      <w:r w:rsidRPr="00E61B70">
        <w:rPr>
          <w:rFonts w:ascii="Century Gothic" w:hAnsi="Century Gothic"/>
        </w:rPr>
        <w:t xml:space="preserve"> </w:t>
      </w:r>
    </w:p>
    <w:p w14:paraId="33DEF416" w14:textId="77777777" w:rsidR="00CE4806" w:rsidRPr="00E61B70" w:rsidRDefault="003F4763">
      <w:pPr>
        <w:numPr>
          <w:ilvl w:val="0"/>
          <w:numId w:val="4"/>
        </w:numPr>
        <w:ind w:hanging="360"/>
        <w:rPr>
          <w:rFonts w:ascii="Century Gothic" w:hAnsi="Century Gothic"/>
        </w:rPr>
      </w:pPr>
      <w:r w:rsidRPr="00E61B70">
        <w:rPr>
          <w:rFonts w:ascii="Century Gothic" w:hAnsi="Century Gothic"/>
        </w:rPr>
        <w:t xml:space="preserve">Checking that practice matches aims and objectives. </w:t>
      </w:r>
    </w:p>
    <w:p w14:paraId="0B46CC9B" w14:textId="77777777" w:rsidR="00CE4806" w:rsidRPr="00E61B70" w:rsidRDefault="003F4763">
      <w:pPr>
        <w:numPr>
          <w:ilvl w:val="0"/>
          <w:numId w:val="4"/>
        </w:numPr>
        <w:ind w:hanging="360"/>
        <w:rPr>
          <w:rFonts w:ascii="Century Gothic" w:hAnsi="Century Gothic"/>
        </w:rPr>
      </w:pPr>
      <w:r w:rsidRPr="00E61B70">
        <w:rPr>
          <w:rFonts w:ascii="Century Gothic" w:hAnsi="Century Gothic"/>
        </w:rPr>
        <w:t xml:space="preserve">Classroom feedback from pupils, both written and verbal. </w:t>
      </w:r>
    </w:p>
    <w:p w14:paraId="36241D44" w14:textId="77777777" w:rsidR="00CE4806" w:rsidRPr="00E61B70" w:rsidRDefault="003F4763">
      <w:pPr>
        <w:numPr>
          <w:ilvl w:val="0"/>
          <w:numId w:val="4"/>
        </w:numPr>
        <w:ind w:hanging="360"/>
        <w:rPr>
          <w:rFonts w:ascii="Century Gothic" w:hAnsi="Century Gothic"/>
        </w:rPr>
      </w:pPr>
      <w:r w:rsidRPr="00E61B70">
        <w:rPr>
          <w:rFonts w:ascii="Century Gothic" w:hAnsi="Century Gothic"/>
        </w:rPr>
        <w:t xml:space="preserve">Comments from parents. visitors and governors. </w:t>
      </w:r>
    </w:p>
    <w:p w14:paraId="22839412" w14:textId="77777777" w:rsidR="00CE4806" w:rsidRPr="00E61B70" w:rsidRDefault="003F4763">
      <w:pPr>
        <w:numPr>
          <w:ilvl w:val="0"/>
          <w:numId w:val="4"/>
        </w:numPr>
        <w:spacing w:after="1053"/>
        <w:ind w:hanging="360"/>
        <w:rPr>
          <w:rFonts w:ascii="Century Gothic" w:hAnsi="Century Gothic"/>
        </w:rPr>
      </w:pPr>
      <w:r w:rsidRPr="00E61B70">
        <w:rPr>
          <w:rFonts w:ascii="Century Gothic" w:hAnsi="Century Gothic"/>
        </w:rPr>
        <w:t xml:space="preserve">The extent of the influence upon pupils’ attitude and </w:t>
      </w:r>
      <w:proofErr w:type="spellStart"/>
      <w:r w:rsidRPr="00E61B70">
        <w:rPr>
          <w:rFonts w:ascii="Century Gothic" w:hAnsi="Century Gothic"/>
        </w:rPr>
        <w:t>behaviour</w:t>
      </w:r>
      <w:proofErr w:type="spellEnd"/>
      <w:r w:rsidRPr="00E61B70">
        <w:rPr>
          <w:rFonts w:ascii="Century Gothic" w:hAnsi="Century Gothic"/>
        </w:rPr>
        <w:t xml:space="preserve"> throughout the school day, </w:t>
      </w:r>
    </w:p>
    <w:p w14:paraId="2CD42C44"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r w:rsidRPr="00E61B70">
        <w:rPr>
          <w:rFonts w:ascii="Century Gothic" w:hAnsi="Century Gothic"/>
          <w:color w:val="FF0000"/>
          <w:sz w:val="300"/>
        </w:rPr>
        <w:t xml:space="preserve"> </w:t>
      </w:r>
    </w:p>
    <w:p w14:paraId="62B2E93E" w14:textId="6711BA2F" w:rsidR="00CE4806" w:rsidRPr="00E61B70" w:rsidRDefault="003F4763">
      <w:pPr>
        <w:rPr>
          <w:rFonts w:ascii="Century Gothic" w:hAnsi="Century Gothic"/>
        </w:rPr>
      </w:pPr>
      <w:r w:rsidRPr="00E61B70">
        <w:rPr>
          <w:rFonts w:ascii="Century Gothic" w:hAnsi="Century Gothic"/>
        </w:rPr>
        <w:t xml:space="preserve">The </w:t>
      </w:r>
      <w:r w:rsidR="00E61B70">
        <w:rPr>
          <w:rFonts w:ascii="Century Gothic" w:hAnsi="Century Gothic"/>
        </w:rPr>
        <w:t>Collective Worship leads change</w:t>
      </w:r>
      <w:r w:rsidRPr="00E61B70">
        <w:rPr>
          <w:rFonts w:ascii="Century Gothic" w:hAnsi="Century Gothic"/>
        </w:rPr>
        <w:t xml:space="preserve"> </w:t>
      </w:r>
      <w:proofErr w:type="gramStart"/>
      <w:r w:rsidR="00E61B70">
        <w:rPr>
          <w:rFonts w:ascii="Century Gothic" w:hAnsi="Century Gothic"/>
        </w:rPr>
        <w:t>weekly</w:t>
      </w:r>
      <w:proofErr w:type="gramEnd"/>
      <w:r w:rsidRPr="00E61B70">
        <w:rPr>
          <w:rFonts w:ascii="Century Gothic" w:hAnsi="Century Gothic"/>
        </w:rPr>
        <w:t xml:space="preserve"> and pupils also reflect on Collective Worship and feed their thoughts back to the </w:t>
      </w:r>
      <w:r w:rsidR="00E61B70">
        <w:rPr>
          <w:rFonts w:ascii="Century Gothic" w:hAnsi="Century Gothic"/>
        </w:rPr>
        <w:t>S</w:t>
      </w:r>
      <w:r w:rsidRPr="00E61B70">
        <w:rPr>
          <w:rFonts w:ascii="Century Gothic" w:hAnsi="Century Gothic"/>
        </w:rPr>
        <w:t xml:space="preserve">enior </w:t>
      </w:r>
      <w:r w:rsidR="00E61B70">
        <w:rPr>
          <w:rFonts w:ascii="Century Gothic" w:hAnsi="Century Gothic"/>
        </w:rPr>
        <w:t>L</w:t>
      </w:r>
      <w:r w:rsidRPr="00E61B70">
        <w:rPr>
          <w:rFonts w:ascii="Century Gothic" w:hAnsi="Century Gothic"/>
        </w:rPr>
        <w:t xml:space="preserve">eadership </w:t>
      </w:r>
      <w:r w:rsidR="00E61B70">
        <w:rPr>
          <w:rFonts w:ascii="Century Gothic" w:hAnsi="Century Gothic"/>
        </w:rPr>
        <w:t>T</w:t>
      </w:r>
      <w:r w:rsidRPr="00E61B70">
        <w:rPr>
          <w:rFonts w:ascii="Century Gothic" w:hAnsi="Century Gothic"/>
        </w:rPr>
        <w:t>eam</w:t>
      </w:r>
      <w:r w:rsidR="00E61B70">
        <w:rPr>
          <w:rFonts w:ascii="Century Gothic" w:hAnsi="Century Gothic"/>
        </w:rPr>
        <w:t xml:space="preserve"> </w:t>
      </w:r>
      <w:r w:rsidRPr="00E61B70">
        <w:rPr>
          <w:rFonts w:ascii="Century Gothic" w:hAnsi="Century Gothic"/>
        </w:rPr>
        <w:t xml:space="preserve">and Christian Ethos </w:t>
      </w:r>
      <w:r w:rsidR="00E61B70">
        <w:rPr>
          <w:rFonts w:ascii="Century Gothic" w:hAnsi="Century Gothic"/>
        </w:rPr>
        <w:t>T</w:t>
      </w:r>
      <w:r w:rsidRPr="00E61B70">
        <w:rPr>
          <w:rFonts w:ascii="Century Gothic" w:hAnsi="Century Gothic"/>
        </w:rPr>
        <w:t xml:space="preserve">eam.  Staff meetings are used for discussion and the update of information as and when necessary. </w:t>
      </w:r>
    </w:p>
    <w:p w14:paraId="04AAE6BD"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p w14:paraId="2B6293C3" w14:textId="77777777" w:rsidR="00CE4806" w:rsidRPr="00E61B70" w:rsidRDefault="003F4763">
      <w:pPr>
        <w:pStyle w:val="Heading1"/>
        <w:ind w:left="-5"/>
        <w:rPr>
          <w:rFonts w:ascii="Century Gothic" w:hAnsi="Century Gothic"/>
        </w:rPr>
      </w:pPr>
      <w:r w:rsidRPr="00E61B70">
        <w:rPr>
          <w:rFonts w:ascii="Century Gothic" w:hAnsi="Century Gothic"/>
        </w:rPr>
        <w:lastRenderedPageBreak/>
        <w:t xml:space="preserve">Equal Opportunities </w:t>
      </w:r>
    </w:p>
    <w:p w14:paraId="7FCB7508" w14:textId="77777777" w:rsidR="00CE4806" w:rsidRPr="00E61B70" w:rsidRDefault="003F4763">
      <w:pPr>
        <w:rPr>
          <w:rFonts w:ascii="Century Gothic" w:hAnsi="Century Gothic"/>
        </w:rPr>
      </w:pPr>
      <w:r w:rsidRPr="00E61B70">
        <w:rPr>
          <w:rFonts w:ascii="Century Gothic" w:hAnsi="Century Gothic"/>
        </w:rPr>
        <w:t xml:space="preserve">All pupils have equal opportunity to take part in Collective Worship and to benefit from the experience. The school prospectus informs parents of their right to withdraw pupils from Collective Worship. Such pupils are fully supervised in another part of the school. </w:t>
      </w:r>
    </w:p>
    <w:p w14:paraId="5F30E745" w14:textId="581167FF" w:rsidR="00CE4806" w:rsidRPr="00E61B70" w:rsidRDefault="003F4763">
      <w:pPr>
        <w:spacing w:after="0" w:line="259" w:lineRule="auto"/>
        <w:ind w:left="0" w:firstLine="0"/>
        <w:rPr>
          <w:rFonts w:ascii="Century Gothic" w:hAnsi="Century Gothic"/>
        </w:rPr>
      </w:pPr>
      <w:r w:rsidRPr="00E61B70">
        <w:rPr>
          <w:rFonts w:ascii="Century Gothic" w:hAnsi="Century Gothic"/>
        </w:rPr>
        <w:t xml:space="preserve"> </w:t>
      </w:r>
    </w:p>
    <w:p w14:paraId="72251F6D"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b/>
        </w:rPr>
        <w:t xml:space="preserve"> </w:t>
      </w:r>
    </w:p>
    <w:p w14:paraId="15337EE1" w14:textId="77777777" w:rsidR="00CE4806" w:rsidRPr="00E61B70" w:rsidRDefault="003F4763">
      <w:pPr>
        <w:pStyle w:val="Heading1"/>
        <w:ind w:left="-5"/>
        <w:rPr>
          <w:rFonts w:ascii="Century Gothic" w:hAnsi="Century Gothic"/>
        </w:rPr>
      </w:pPr>
      <w:r w:rsidRPr="00E61B70">
        <w:rPr>
          <w:rFonts w:ascii="Century Gothic" w:hAnsi="Century Gothic"/>
        </w:rPr>
        <w:t xml:space="preserve">Multiculturalism </w:t>
      </w:r>
    </w:p>
    <w:p w14:paraId="73972EF7" w14:textId="77777777" w:rsidR="00CE4806" w:rsidRPr="00E61B70" w:rsidRDefault="003F4763">
      <w:pPr>
        <w:rPr>
          <w:rFonts w:ascii="Century Gothic" w:hAnsi="Century Gothic"/>
        </w:rPr>
      </w:pPr>
      <w:r w:rsidRPr="00E61B70">
        <w:rPr>
          <w:rFonts w:ascii="Century Gothic" w:hAnsi="Century Gothic"/>
        </w:rPr>
        <w:t xml:space="preserve">Collective worship celebrates the global and multicultural nature of Christian worship. A variety of multicultural material is available throughout the school. Stories are shared and festivals celebrated in accordance with the major faiths represented within the world. Tolerance and understanding of other religions </w:t>
      </w:r>
      <w:proofErr w:type="gramStart"/>
      <w:r w:rsidRPr="00E61B70">
        <w:rPr>
          <w:rFonts w:ascii="Century Gothic" w:hAnsi="Century Gothic"/>
        </w:rPr>
        <w:t>is</w:t>
      </w:r>
      <w:proofErr w:type="gramEnd"/>
      <w:r w:rsidRPr="00E61B70">
        <w:rPr>
          <w:rFonts w:ascii="Century Gothic" w:hAnsi="Century Gothic"/>
        </w:rPr>
        <w:t xml:space="preserve"> encouraged through the teaching of RE, weekly picture book worship and special assemblies. </w:t>
      </w:r>
    </w:p>
    <w:p w14:paraId="09F1A089"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b/>
        </w:rPr>
        <w:t xml:space="preserve"> </w:t>
      </w:r>
    </w:p>
    <w:p w14:paraId="15A86357" w14:textId="77777777" w:rsidR="00CE4806" w:rsidRPr="00E61B70" w:rsidRDefault="003F4763">
      <w:pPr>
        <w:pStyle w:val="Heading1"/>
        <w:ind w:left="-5"/>
        <w:rPr>
          <w:rFonts w:ascii="Century Gothic" w:hAnsi="Century Gothic"/>
        </w:rPr>
      </w:pPr>
      <w:r w:rsidRPr="00E61B70">
        <w:rPr>
          <w:rFonts w:ascii="Century Gothic" w:hAnsi="Century Gothic"/>
        </w:rPr>
        <w:t xml:space="preserve">Review </w:t>
      </w:r>
    </w:p>
    <w:p w14:paraId="77F7C397" w14:textId="77777777" w:rsidR="00CE4806" w:rsidRPr="00E61B70" w:rsidRDefault="003F4763">
      <w:pPr>
        <w:rPr>
          <w:rFonts w:ascii="Century Gothic" w:hAnsi="Century Gothic"/>
        </w:rPr>
      </w:pPr>
      <w:r w:rsidRPr="00E61B70">
        <w:rPr>
          <w:rFonts w:ascii="Century Gothic" w:hAnsi="Century Gothic"/>
        </w:rPr>
        <w:t xml:space="preserve">The Governing Body will review this </w:t>
      </w:r>
      <w:proofErr w:type="gramStart"/>
      <w:r w:rsidRPr="00E61B70">
        <w:rPr>
          <w:rFonts w:ascii="Century Gothic" w:hAnsi="Century Gothic"/>
        </w:rPr>
        <w:t>policy,</w:t>
      </w:r>
      <w:proofErr w:type="gramEnd"/>
      <w:r w:rsidRPr="00E61B70">
        <w:rPr>
          <w:rFonts w:ascii="Century Gothic" w:hAnsi="Century Gothic"/>
        </w:rPr>
        <w:t xml:space="preserve"> formally, 3 years from the date of its adoption. Informal Review may be necessary in the interim and should take place as and when required. </w:t>
      </w:r>
    </w:p>
    <w:p w14:paraId="77176087" w14:textId="77777777" w:rsidR="00CE4806" w:rsidRPr="00E61B70" w:rsidRDefault="003F4763">
      <w:pPr>
        <w:spacing w:after="0" w:line="259" w:lineRule="auto"/>
        <w:ind w:left="0" w:firstLine="0"/>
        <w:rPr>
          <w:rFonts w:ascii="Century Gothic" w:hAnsi="Century Gothic"/>
        </w:rPr>
      </w:pPr>
      <w:r w:rsidRPr="00E61B70">
        <w:rPr>
          <w:rFonts w:ascii="Century Gothic" w:hAnsi="Century Gothic"/>
          <w:b/>
        </w:rPr>
        <w:t xml:space="preserve"> </w:t>
      </w:r>
    </w:p>
    <w:p w14:paraId="56DF11CE" w14:textId="77777777" w:rsidR="00CE4806" w:rsidRPr="00E61B70" w:rsidRDefault="003F4763">
      <w:pPr>
        <w:pStyle w:val="Heading1"/>
        <w:ind w:left="-5"/>
        <w:rPr>
          <w:rFonts w:ascii="Century Gothic" w:hAnsi="Century Gothic"/>
        </w:rPr>
      </w:pPr>
      <w:r w:rsidRPr="00E61B70">
        <w:rPr>
          <w:rFonts w:ascii="Century Gothic" w:hAnsi="Century Gothic"/>
        </w:rPr>
        <w:t xml:space="preserve">Sources </w:t>
      </w:r>
    </w:p>
    <w:p w14:paraId="46BAE1EE" w14:textId="77777777" w:rsidR="00CE4806" w:rsidRPr="00E61B70" w:rsidRDefault="003F4763">
      <w:pPr>
        <w:spacing w:after="0" w:line="259" w:lineRule="auto"/>
        <w:ind w:left="0" w:firstLine="0"/>
        <w:rPr>
          <w:rFonts w:ascii="Century Gothic" w:hAnsi="Century Gothic"/>
        </w:rPr>
      </w:pPr>
      <w:hyperlink r:id="rId14">
        <w:r w:rsidRPr="00E61B70">
          <w:rPr>
            <w:rFonts w:ascii="Century Gothic" w:hAnsi="Century Gothic"/>
            <w:color w:val="0563C1"/>
            <w:u w:val="single" w:color="0563C1"/>
          </w:rPr>
          <w:t>https://www.churchofengland.org/sites/default/files/20</w:t>
        </w:r>
      </w:hyperlink>
      <w:hyperlink r:id="rId15">
        <w:r w:rsidRPr="00E61B70">
          <w:rPr>
            <w:rFonts w:ascii="Century Gothic" w:hAnsi="Century Gothic"/>
            <w:color w:val="0563C1"/>
            <w:u w:val="single" w:color="0563C1"/>
          </w:rPr>
          <w:t>21</w:t>
        </w:r>
      </w:hyperlink>
      <w:hyperlink r:id="rId16">
        <w:r w:rsidRPr="00E61B70">
          <w:rPr>
            <w:rFonts w:ascii="Century Gothic" w:hAnsi="Century Gothic"/>
            <w:color w:val="0563C1"/>
            <w:u w:val="single" w:color="0563C1"/>
          </w:rPr>
          <w:t>-</w:t>
        </w:r>
      </w:hyperlink>
      <w:hyperlink r:id="rId17">
        <w:r w:rsidRPr="00E61B70">
          <w:rPr>
            <w:rFonts w:ascii="Century Gothic" w:hAnsi="Century Gothic"/>
            <w:color w:val="0563C1"/>
            <w:u w:val="single" w:color="0563C1"/>
          </w:rPr>
          <w:t>05/Collective%20Worship%20Guidance%2018052021.pdf</w:t>
        </w:r>
      </w:hyperlink>
      <w:hyperlink r:id="rId18">
        <w:r w:rsidRPr="00E61B70">
          <w:rPr>
            <w:rFonts w:ascii="Century Gothic" w:hAnsi="Century Gothic"/>
          </w:rPr>
          <w:t xml:space="preserve"> </w:t>
        </w:r>
      </w:hyperlink>
    </w:p>
    <w:p w14:paraId="0A7A35FD" w14:textId="77777777" w:rsidR="00CE4806" w:rsidRPr="00E61B70" w:rsidRDefault="003F4763">
      <w:pPr>
        <w:spacing w:after="4337" w:line="259" w:lineRule="auto"/>
        <w:ind w:left="0" w:firstLine="0"/>
        <w:rPr>
          <w:rFonts w:ascii="Century Gothic" w:hAnsi="Century Gothic"/>
        </w:rPr>
      </w:pPr>
      <w:r w:rsidRPr="00E61B70">
        <w:rPr>
          <w:rFonts w:ascii="Century Gothic" w:hAnsi="Century Gothic"/>
          <w:sz w:val="28"/>
        </w:rPr>
        <w:t xml:space="preserve"> </w:t>
      </w:r>
    </w:p>
    <w:p w14:paraId="0D75EC2D" w14:textId="77777777" w:rsidR="00CE4806" w:rsidRDefault="003F4763">
      <w:pPr>
        <w:spacing w:after="0" w:line="259" w:lineRule="auto"/>
        <w:ind w:left="149" w:firstLine="0"/>
      </w:pPr>
      <w:r>
        <w:rPr>
          <w:color w:val="FF0000"/>
          <w:sz w:val="300"/>
        </w:rPr>
        <w:lastRenderedPageBreak/>
        <w:t xml:space="preserve"> </w:t>
      </w:r>
    </w:p>
    <w:sectPr w:rsidR="00CE4806">
      <w:footerReference w:type="even" r:id="rId19"/>
      <w:footerReference w:type="default" r:id="rId20"/>
      <w:footerReference w:type="first" r:id="rId21"/>
      <w:pgSz w:w="15840" w:h="12240" w:orient="landscape"/>
      <w:pgMar w:top="1037" w:right="730" w:bottom="1263" w:left="72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A3B1D" w14:textId="77777777" w:rsidR="006D1801" w:rsidRDefault="006D1801">
      <w:pPr>
        <w:spacing w:after="0" w:line="240" w:lineRule="auto"/>
      </w:pPr>
      <w:r>
        <w:separator/>
      </w:r>
    </w:p>
  </w:endnote>
  <w:endnote w:type="continuationSeparator" w:id="0">
    <w:p w14:paraId="63F282EE" w14:textId="77777777" w:rsidR="006D1801" w:rsidRDefault="006D1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6BF05" w14:textId="77777777" w:rsidR="00CE4806" w:rsidRDefault="003F4763">
    <w:pPr>
      <w:spacing w:after="0" w:line="259" w:lineRule="auto"/>
      <w:ind w:left="14" w:firstLine="0"/>
      <w:jc w:val="center"/>
    </w:pPr>
    <w:r>
      <w:rPr>
        <w:rFonts w:ascii="Arial" w:eastAsia="Arial" w:hAnsi="Arial" w:cs="Arial"/>
        <w:sz w:val="24"/>
      </w:rPr>
      <w:t xml:space="preserve">Page </w:t>
    </w:r>
    <w:r>
      <w:fldChar w:fldCharType="begin"/>
    </w:r>
    <w:r>
      <w:instrText xml:space="preserve"> PAGE   \* MERGEFORMAT </w:instrText>
    </w:r>
    <w:r>
      <w:fldChar w:fldCharType="separate"/>
    </w:r>
    <w:r>
      <w:rPr>
        <w:rFonts w:ascii="Arial" w:eastAsia="Arial" w:hAnsi="Arial" w:cs="Arial"/>
        <w:b/>
        <w:sz w:val="24"/>
      </w:rPr>
      <w:t>1</w:t>
    </w:r>
    <w:r>
      <w:rPr>
        <w:rFonts w:ascii="Arial" w:eastAsia="Arial" w:hAnsi="Arial" w:cs="Arial"/>
        <w:b/>
        <w:sz w:val="24"/>
      </w:rPr>
      <w:fldChar w:fldCharType="end"/>
    </w:r>
    <w:r>
      <w:rPr>
        <w:rFonts w:ascii="Arial" w:eastAsia="Arial" w:hAnsi="Arial" w:cs="Arial"/>
        <w:sz w:val="24"/>
      </w:rPr>
      <w:t xml:space="preserve"> of </w:t>
    </w:r>
    <w:fldSimple w:instr="NUMPAGES   \* MERGEFORMAT">
      <w:r>
        <w:rPr>
          <w:rFonts w:ascii="Arial" w:eastAsia="Arial" w:hAnsi="Arial" w:cs="Arial"/>
          <w:b/>
          <w:sz w:val="24"/>
        </w:rPr>
        <w:t>5</w:t>
      </w:r>
    </w:fldSimple>
    <w:r>
      <w:rPr>
        <w:rFonts w:ascii="Arial" w:eastAsia="Arial" w:hAnsi="Arial" w:cs="Arial"/>
        <w:sz w:val="24"/>
      </w:rPr>
      <w:t xml:space="preserve"> </w:t>
    </w:r>
  </w:p>
  <w:p w14:paraId="1ACAF3BE" w14:textId="77777777" w:rsidR="00CE4806" w:rsidRDefault="003F4763">
    <w:pPr>
      <w:spacing w:after="0" w:line="259" w:lineRule="auto"/>
      <w:ind w:left="0" w:firstLine="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9BBCB" w14:textId="77777777" w:rsidR="00CE4806" w:rsidRDefault="003F4763">
    <w:pPr>
      <w:spacing w:after="0" w:line="259" w:lineRule="auto"/>
      <w:ind w:left="14" w:firstLine="0"/>
      <w:jc w:val="center"/>
    </w:pPr>
    <w:r>
      <w:rPr>
        <w:rFonts w:ascii="Arial" w:eastAsia="Arial" w:hAnsi="Arial" w:cs="Arial"/>
        <w:sz w:val="24"/>
      </w:rPr>
      <w:t xml:space="preserve">Page </w:t>
    </w:r>
    <w:r>
      <w:fldChar w:fldCharType="begin"/>
    </w:r>
    <w:r>
      <w:instrText xml:space="preserve"> PAGE   \* MERGEFORMAT </w:instrText>
    </w:r>
    <w:r>
      <w:fldChar w:fldCharType="separate"/>
    </w:r>
    <w:r>
      <w:rPr>
        <w:rFonts w:ascii="Arial" w:eastAsia="Arial" w:hAnsi="Arial" w:cs="Arial"/>
        <w:b/>
        <w:sz w:val="24"/>
      </w:rPr>
      <w:t>1</w:t>
    </w:r>
    <w:r>
      <w:rPr>
        <w:rFonts w:ascii="Arial" w:eastAsia="Arial" w:hAnsi="Arial" w:cs="Arial"/>
        <w:b/>
        <w:sz w:val="24"/>
      </w:rPr>
      <w:fldChar w:fldCharType="end"/>
    </w:r>
    <w:r>
      <w:rPr>
        <w:rFonts w:ascii="Arial" w:eastAsia="Arial" w:hAnsi="Arial" w:cs="Arial"/>
        <w:sz w:val="24"/>
      </w:rPr>
      <w:t xml:space="preserve"> of </w:t>
    </w:r>
    <w:fldSimple w:instr="NUMPAGES   \* MERGEFORMAT">
      <w:r>
        <w:rPr>
          <w:rFonts w:ascii="Arial" w:eastAsia="Arial" w:hAnsi="Arial" w:cs="Arial"/>
          <w:b/>
          <w:sz w:val="24"/>
        </w:rPr>
        <w:t>5</w:t>
      </w:r>
    </w:fldSimple>
    <w:r>
      <w:rPr>
        <w:rFonts w:ascii="Arial" w:eastAsia="Arial" w:hAnsi="Arial" w:cs="Arial"/>
        <w:sz w:val="24"/>
      </w:rPr>
      <w:t xml:space="preserve"> </w:t>
    </w:r>
  </w:p>
  <w:p w14:paraId="078622E8" w14:textId="77777777" w:rsidR="00CE4806" w:rsidRDefault="003F4763">
    <w:pPr>
      <w:spacing w:after="0" w:line="259" w:lineRule="auto"/>
      <w:ind w:left="0" w:firstLine="0"/>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6F673" w14:textId="77777777" w:rsidR="00CE4806" w:rsidRDefault="003F4763">
    <w:pPr>
      <w:spacing w:after="0" w:line="259" w:lineRule="auto"/>
      <w:ind w:left="14" w:firstLine="0"/>
      <w:jc w:val="center"/>
    </w:pPr>
    <w:r>
      <w:rPr>
        <w:rFonts w:ascii="Arial" w:eastAsia="Arial" w:hAnsi="Arial" w:cs="Arial"/>
        <w:sz w:val="24"/>
      </w:rPr>
      <w:t xml:space="preserve">Page </w:t>
    </w:r>
    <w:r>
      <w:fldChar w:fldCharType="begin"/>
    </w:r>
    <w:r>
      <w:instrText xml:space="preserve"> PAGE   \* MERGEFORMAT </w:instrText>
    </w:r>
    <w:r>
      <w:fldChar w:fldCharType="separate"/>
    </w:r>
    <w:r>
      <w:rPr>
        <w:rFonts w:ascii="Arial" w:eastAsia="Arial" w:hAnsi="Arial" w:cs="Arial"/>
        <w:b/>
        <w:sz w:val="24"/>
      </w:rPr>
      <w:t>1</w:t>
    </w:r>
    <w:r>
      <w:rPr>
        <w:rFonts w:ascii="Arial" w:eastAsia="Arial" w:hAnsi="Arial" w:cs="Arial"/>
        <w:b/>
        <w:sz w:val="24"/>
      </w:rPr>
      <w:fldChar w:fldCharType="end"/>
    </w:r>
    <w:r>
      <w:rPr>
        <w:rFonts w:ascii="Arial" w:eastAsia="Arial" w:hAnsi="Arial" w:cs="Arial"/>
        <w:sz w:val="24"/>
      </w:rPr>
      <w:t xml:space="preserve"> of </w:t>
    </w:r>
    <w:fldSimple w:instr="NUMPAGES   \* MERGEFORMAT">
      <w:r>
        <w:rPr>
          <w:rFonts w:ascii="Arial" w:eastAsia="Arial" w:hAnsi="Arial" w:cs="Arial"/>
          <w:b/>
          <w:sz w:val="24"/>
        </w:rPr>
        <w:t>5</w:t>
      </w:r>
    </w:fldSimple>
    <w:r>
      <w:rPr>
        <w:rFonts w:ascii="Arial" w:eastAsia="Arial" w:hAnsi="Arial" w:cs="Arial"/>
        <w:sz w:val="24"/>
      </w:rPr>
      <w:t xml:space="preserve"> </w:t>
    </w:r>
  </w:p>
  <w:p w14:paraId="2A2982AE" w14:textId="77777777" w:rsidR="00CE4806" w:rsidRDefault="003F4763">
    <w:pPr>
      <w:spacing w:after="0" w:line="259" w:lineRule="auto"/>
      <w:ind w:left="0" w:firstLine="0"/>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697AA" w14:textId="77777777" w:rsidR="006D1801" w:rsidRDefault="006D1801">
      <w:pPr>
        <w:spacing w:after="0" w:line="240" w:lineRule="auto"/>
      </w:pPr>
      <w:r>
        <w:separator/>
      </w:r>
    </w:p>
  </w:footnote>
  <w:footnote w:type="continuationSeparator" w:id="0">
    <w:p w14:paraId="7B8FBDAC" w14:textId="77777777" w:rsidR="006D1801" w:rsidRDefault="006D18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06809"/>
    <w:multiLevelType w:val="hybridMultilevel"/>
    <w:tmpl w:val="E6DAF604"/>
    <w:lvl w:ilvl="0" w:tplc="B138314E">
      <w:start w:val="1"/>
      <w:numFmt w:val="bullet"/>
      <w:lvlText w:val="•"/>
      <w:lvlJc w:val="left"/>
      <w:pPr>
        <w:ind w:left="70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C6CE7F04">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28943024">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1A185828">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F6CAC24">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81F2C6F6">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62B63404">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F50C855E">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DA5EFBEA">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489A00B5"/>
    <w:multiLevelType w:val="hybridMultilevel"/>
    <w:tmpl w:val="8B4C7488"/>
    <w:lvl w:ilvl="0" w:tplc="0CC64DE0">
      <w:start w:val="1"/>
      <w:numFmt w:val="bullet"/>
      <w:lvlText w:val="•"/>
      <w:lvlJc w:val="left"/>
      <w:pPr>
        <w:ind w:left="76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9987DBC">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133668BA">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3198E8F0">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C47C4E36">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EA4CE4C8">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4BD212A0">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1E820FC">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AF48FAA6">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71470370"/>
    <w:multiLevelType w:val="hybridMultilevel"/>
    <w:tmpl w:val="1AE63ECC"/>
    <w:lvl w:ilvl="0" w:tplc="92D8082C">
      <w:start w:val="1"/>
      <w:numFmt w:val="bullet"/>
      <w:lvlText w:val="•"/>
      <w:lvlJc w:val="left"/>
      <w:pPr>
        <w:ind w:left="70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E586D362">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7FE6074">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BBC612B8">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3666146">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41165726">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D85E4E40">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7768361E">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7E783C26">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7B8B4B1E"/>
    <w:multiLevelType w:val="hybridMultilevel"/>
    <w:tmpl w:val="F9CA5174"/>
    <w:lvl w:ilvl="0" w:tplc="445854C2">
      <w:start w:val="1"/>
      <w:numFmt w:val="bullet"/>
      <w:lvlText w:val="•"/>
      <w:lvlJc w:val="left"/>
      <w:pPr>
        <w:ind w:left="70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13CE1F22">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9EA00FA2">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317008F8">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7D6CF650">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DE724478">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852B1FC">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C038C6E0">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F284A0A">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num w:numId="1" w16cid:durableId="869336526">
    <w:abstractNumId w:val="1"/>
  </w:num>
  <w:num w:numId="2" w16cid:durableId="438380851">
    <w:abstractNumId w:val="2"/>
  </w:num>
  <w:num w:numId="3" w16cid:durableId="210044499">
    <w:abstractNumId w:val="3"/>
  </w:num>
  <w:num w:numId="4" w16cid:durableId="331299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806"/>
    <w:rsid w:val="001919F0"/>
    <w:rsid w:val="003B5206"/>
    <w:rsid w:val="003F4763"/>
    <w:rsid w:val="006D1801"/>
    <w:rsid w:val="00B20626"/>
    <w:rsid w:val="00BD1E39"/>
    <w:rsid w:val="00CE4806"/>
    <w:rsid w:val="00D87397"/>
    <w:rsid w:val="00E61B70"/>
    <w:rsid w:val="00F62208"/>
    <w:rsid w:val="2DE88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F8C94"/>
  <w15:docId w15:val="{FA7F164A-ED99-430A-BD19-F7EB0C49A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50" w:lineRule="auto"/>
      <w:ind w:left="10" w:hanging="10"/>
    </w:pPr>
    <w:rPr>
      <w:rFonts w:ascii="Calibri" w:eastAsia="Calibri" w:hAnsi="Calibri" w:cs="Calibri"/>
      <w:color w:val="000000"/>
      <w:sz w:val="26"/>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hyperlink" Target="https://www.churchofengland.org/sites/default/files/2021-05/Collective%20Worship%20Guidance%2018052021.pdf"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yperlink" Target="https://www.churchofengland.org/sites/default/files/2021-05/Collective%20Worship%20Guidance%2018052021.pdf" TargetMode="External"/><Relationship Id="rId2" Type="http://schemas.openxmlformats.org/officeDocument/2006/relationships/customXml" Target="../customXml/item2.xml"/><Relationship Id="rId16" Type="http://schemas.openxmlformats.org/officeDocument/2006/relationships/hyperlink" Target="https://www.churchofengland.org/sites/default/files/2021-05/Collective%20Worship%20Guidance%2018052021.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churchofengland.org/sites/default/files/2021-05/Collective%20Worship%20Guidance%2018052021.pdf"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hurchofengland.org/sites/default/files/2021-05/Collective%20Worship%20Guidance%201805202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714CD49529F349B60BEEF08E9EDF81" ma:contentTypeVersion="16" ma:contentTypeDescription="Create a new document." ma:contentTypeScope="" ma:versionID="bbf5843326e9262a29f39c94198868f3">
  <xsd:schema xmlns:xsd="http://www.w3.org/2001/XMLSchema" xmlns:xs="http://www.w3.org/2001/XMLSchema" xmlns:p="http://schemas.microsoft.com/office/2006/metadata/properties" xmlns:ns2="ff91489b-6955-4d51-8556-5faa235d1786" xmlns:ns3="4201ece1-b7ef-4dff-828a-51012c81f17e" targetNamespace="http://schemas.microsoft.com/office/2006/metadata/properties" ma:root="true" ma:fieldsID="fde9b2dab8e082480ee2714cc58941c7" ns2:_="" ns3:_="">
    <xsd:import namespace="ff91489b-6955-4d51-8556-5faa235d1786"/>
    <xsd:import namespace="4201ece1-b7ef-4dff-828a-51012c81f17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ObjectDetectorVersions" minOccurs="0"/>
                <xsd:element ref="ns3:MediaLengthInSecond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1489b-6955-4d51-8556-5faa235d178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5c20787-421c-48cd-bd0c-8cb6627e5f1f}" ma:internalName="TaxCatchAll" ma:showField="CatchAllData" ma:web="ff91489b-6955-4d51-8556-5faa235d178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201ece1-b7ef-4dff-828a-51012c81f17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f91489b-6955-4d51-8556-5faa235d1786" xsi:nil="true"/>
    <lcf76f155ced4ddcb4097134ff3c332f xmlns="4201ece1-b7ef-4dff-828a-51012c81f1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7AD9E0-D630-445A-B5FA-1728D72E9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1489b-6955-4d51-8556-5faa235d1786"/>
    <ds:schemaRef ds:uri="4201ece1-b7ef-4dff-828a-51012c81f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C11E6A-6CC3-4D99-8A19-B1DE0D291A7B}">
  <ds:schemaRefs>
    <ds:schemaRef ds:uri="http://schemas.microsoft.com/sharepoint/v3/contenttype/forms"/>
  </ds:schemaRefs>
</ds:datastoreItem>
</file>

<file path=customXml/itemProps3.xml><?xml version="1.0" encoding="utf-8"?>
<ds:datastoreItem xmlns:ds="http://schemas.openxmlformats.org/officeDocument/2006/customXml" ds:itemID="{987FEF5E-647D-48BF-993C-1A4B44FB637E}">
  <ds:schemaRefs>
    <ds:schemaRef ds:uri="http://schemas.microsoft.com/office/2006/metadata/properties"/>
    <ds:schemaRef ds:uri="http://schemas.microsoft.com/office/infopath/2007/PartnerControls"/>
    <ds:schemaRef ds:uri="ff91489b-6955-4d51-8556-5faa235d1786"/>
    <ds:schemaRef ds:uri="4201ece1-b7ef-4dff-828a-51012c81f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1178</Words>
  <Characters>6720</Characters>
  <Application>Microsoft Office Word</Application>
  <DocSecurity>0</DocSecurity>
  <Lines>56</Lines>
  <Paragraphs>15</Paragraphs>
  <ScaleCrop>false</ScaleCrop>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Attendance</dc:title>
  <dc:subject/>
  <dc:creator>Teacher</dc:creator>
  <cp:keywords/>
  <cp:lastModifiedBy>Samantha Bradbery-Thorpe</cp:lastModifiedBy>
  <cp:revision>2</cp:revision>
  <dcterms:created xsi:type="dcterms:W3CDTF">2026-10-12T11:30:00Z</dcterms:created>
  <dcterms:modified xsi:type="dcterms:W3CDTF">2026-10-12T11:30:00Z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0x01010002714CD49529F349B60BEEF08E9EDF81</vt:lpwstr>
  </property>
  <property fmtid="{D5CDD505-2E9C-101B-9397-08002B2CF9AE}" pid="3" name="MediaServiceImageTags">
    <vt:lpwstr/>
  </property>
</Properties>
</file>